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310" w:type="dxa"/>
        <w:tblInd w:w="-856" w:type="dxa"/>
        <w:tblLook w:val="04A0" w:firstRow="1" w:lastRow="0" w:firstColumn="1" w:lastColumn="0" w:noHBand="0" w:noVBand="1"/>
      </w:tblPr>
      <w:tblGrid>
        <w:gridCol w:w="1277"/>
        <w:gridCol w:w="2004"/>
        <w:gridCol w:w="2005"/>
        <w:gridCol w:w="2005"/>
        <w:gridCol w:w="2004"/>
        <w:gridCol w:w="2005"/>
        <w:gridCol w:w="2005"/>
        <w:gridCol w:w="2005"/>
      </w:tblGrid>
      <w:tr w:rsidR="006352D4" w:rsidRPr="001A637D" w14:paraId="7207BA6E" w14:textId="77777777" w:rsidTr="00BC2190">
        <w:tc>
          <w:tcPr>
            <w:tcW w:w="1277" w:type="dxa"/>
          </w:tcPr>
          <w:p w14:paraId="4D7FAB9F" w14:textId="77777777" w:rsidR="006352D4" w:rsidRPr="001A637D" w:rsidRDefault="006352D4" w:rsidP="001A637D">
            <w:pPr>
              <w:jc w:val="center"/>
              <w:rPr>
                <w:b/>
                <w:sz w:val="18"/>
                <w:szCs w:val="18"/>
              </w:rPr>
            </w:pPr>
          </w:p>
        </w:tc>
        <w:tc>
          <w:tcPr>
            <w:tcW w:w="2004" w:type="dxa"/>
          </w:tcPr>
          <w:p w14:paraId="35E7D3A6" w14:textId="77777777" w:rsidR="006352D4" w:rsidRPr="001A637D" w:rsidRDefault="006352D4" w:rsidP="001A637D">
            <w:pPr>
              <w:jc w:val="center"/>
              <w:rPr>
                <w:b/>
                <w:sz w:val="18"/>
                <w:szCs w:val="18"/>
              </w:rPr>
            </w:pPr>
            <w:r w:rsidRPr="001A637D">
              <w:rPr>
                <w:b/>
                <w:sz w:val="18"/>
                <w:szCs w:val="18"/>
              </w:rPr>
              <w:t>EYFS</w:t>
            </w:r>
          </w:p>
        </w:tc>
        <w:tc>
          <w:tcPr>
            <w:tcW w:w="2005" w:type="dxa"/>
          </w:tcPr>
          <w:p w14:paraId="19AF4C77" w14:textId="77777777" w:rsidR="006352D4" w:rsidRPr="00630EFA" w:rsidRDefault="006352D4" w:rsidP="001A637D">
            <w:pPr>
              <w:jc w:val="center"/>
              <w:rPr>
                <w:b/>
                <w:sz w:val="18"/>
                <w:szCs w:val="18"/>
              </w:rPr>
            </w:pPr>
            <w:r w:rsidRPr="00630EFA">
              <w:rPr>
                <w:b/>
                <w:sz w:val="18"/>
                <w:szCs w:val="18"/>
              </w:rPr>
              <w:t>Year 1</w:t>
            </w:r>
          </w:p>
        </w:tc>
        <w:tc>
          <w:tcPr>
            <w:tcW w:w="2005" w:type="dxa"/>
          </w:tcPr>
          <w:p w14:paraId="75153DCE" w14:textId="77777777" w:rsidR="006352D4" w:rsidRPr="001A637D" w:rsidRDefault="006352D4" w:rsidP="001A637D">
            <w:pPr>
              <w:jc w:val="center"/>
              <w:rPr>
                <w:b/>
                <w:sz w:val="18"/>
                <w:szCs w:val="18"/>
              </w:rPr>
            </w:pPr>
            <w:r w:rsidRPr="001A637D">
              <w:rPr>
                <w:b/>
                <w:sz w:val="18"/>
                <w:szCs w:val="18"/>
              </w:rPr>
              <w:t>Year 2</w:t>
            </w:r>
          </w:p>
        </w:tc>
        <w:tc>
          <w:tcPr>
            <w:tcW w:w="2004" w:type="dxa"/>
          </w:tcPr>
          <w:p w14:paraId="4AF0FA1A" w14:textId="77777777" w:rsidR="006352D4" w:rsidRPr="001A637D" w:rsidRDefault="006352D4" w:rsidP="001A637D">
            <w:pPr>
              <w:jc w:val="center"/>
              <w:rPr>
                <w:b/>
                <w:sz w:val="18"/>
                <w:szCs w:val="18"/>
              </w:rPr>
            </w:pPr>
            <w:r w:rsidRPr="001A637D">
              <w:rPr>
                <w:b/>
                <w:sz w:val="18"/>
                <w:szCs w:val="18"/>
              </w:rPr>
              <w:t>Year 3</w:t>
            </w:r>
          </w:p>
        </w:tc>
        <w:tc>
          <w:tcPr>
            <w:tcW w:w="2005" w:type="dxa"/>
          </w:tcPr>
          <w:p w14:paraId="19B79170" w14:textId="77777777" w:rsidR="006352D4" w:rsidRPr="001A637D" w:rsidRDefault="006352D4" w:rsidP="001A637D">
            <w:pPr>
              <w:jc w:val="center"/>
              <w:rPr>
                <w:b/>
                <w:sz w:val="18"/>
                <w:szCs w:val="18"/>
              </w:rPr>
            </w:pPr>
            <w:r w:rsidRPr="001A637D">
              <w:rPr>
                <w:b/>
                <w:sz w:val="18"/>
                <w:szCs w:val="18"/>
              </w:rPr>
              <w:t>Year 4</w:t>
            </w:r>
          </w:p>
        </w:tc>
        <w:tc>
          <w:tcPr>
            <w:tcW w:w="2005" w:type="dxa"/>
          </w:tcPr>
          <w:p w14:paraId="32532EEF" w14:textId="77777777" w:rsidR="006352D4" w:rsidRPr="001A637D" w:rsidRDefault="006352D4" w:rsidP="001A637D">
            <w:pPr>
              <w:jc w:val="center"/>
              <w:rPr>
                <w:b/>
                <w:sz w:val="18"/>
                <w:szCs w:val="18"/>
              </w:rPr>
            </w:pPr>
            <w:r w:rsidRPr="001A637D">
              <w:rPr>
                <w:b/>
                <w:sz w:val="18"/>
                <w:szCs w:val="18"/>
              </w:rPr>
              <w:t>Year 5</w:t>
            </w:r>
          </w:p>
        </w:tc>
        <w:tc>
          <w:tcPr>
            <w:tcW w:w="2005" w:type="dxa"/>
          </w:tcPr>
          <w:p w14:paraId="3C3C57F9" w14:textId="77777777" w:rsidR="006352D4" w:rsidRPr="001A637D" w:rsidRDefault="006352D4" w:rsidP="001A637D">
            <w:pPr>
              <w:jc w:val="center"/>
              <w:rPr>
                <w:b/>
                <w:sz w:val="18"/>
                <w:szCs w:val="18"/>
              </w:rPr>
            </w:pPr>
            <w:r w:rsidRPr="001A637D">
              <w:rPr>
                <w:b/>
                <w:sz w:val="18"/>
                <w:szCs w:val="18"/>
              </w:rPr>
              <w:t>Year 6</w:t>
            </w:r>
          </w:p>
        </w:tc>
      </w:tr>
      <w:tr w:rsidR="00644C7A" w:rsidRPr="001A637D" w14:paraId="421F4B70" w14:textId="77777777" w:rsidTr="008356F1">
        <w:tc>
          <w:tcPr>
            <w:tcW w:w="15310" w:type="dxa"/>
            <w:gridSpan w:val="8"/>
          </w:tcPr>
          <w:p w14:paraId="1D39813A" w14:textId="2304505C" w:rsidR="00644C7A" w:rsidRPr="00644C7A" w:rsidRDefault="00644C7A" w:rsidP="00644C7A">
            <w:pPr>
              <w:jc w:val="center"/>
              <w:rPr>
                <w:b/>
                <w:sz w:val="18"/>
                <w:szCs w:val="18"/>
              </w:rPr>
            </w:pPr>
            <w:r>
              <w:rPr>
                <w:b/>
                <w:sz w:val="18"/>
                <w:szCs w:val="18"/>
              </w:rPr>
              <w:t>Steps to Broaden Knowledge in Art</w:t>
            </w:r>
          </w:p>
        </w:tc>
      </w:tr>
      <w:tr w:rsidR="0025618D" w:rsidRPr="001A637D" w14:paraId="4BE2D2CC" w14:textId="77777777" w:rsidTr="00BC2190">
        <w:tc>
          <w:tcPr>
            <w:tcW w:w="1277" w:type="dxa"/>
          </w:tcPr>
          <w:p w14:paraId="13BF55C1" w14:textId="4B11BCB9" w:rsidR="0025618D" w:rsidRDefault="0025618D" w:rsidP="001A637D">
            <w:pPr>
              <w:jc w:val="center"/>
              <w:rPr>
                <w:b/>
                <w:sz w:val="18"/>
                <w:szCs w:val="18"/>
              </w:rPr>
            </w:pPr>
            <w:r>
              <w:rPr>
                <w:b/>
                <w:sz w:val="18"/>
                <w:szCs w:val="18"/>
              </w:rPr>
              <w:t>Generating Ideas</w:t>
            </w:r>
          </w:p>
        </w:tc>
        <w:tc>
          <w:tcPr>
            <w:tcW w:w="2004" w:type="dxa"/>
          </w:tcPr>
          <w:p w14:paraId="2E49902D" w14:textId="0D128DFF" w:rsidR="0025618D" w:rsidRPr="00C55267" w:rsidRDefault="00191278">
            <w:pPr>
              <w:rPr>
                <w:b/>
                <w:i/>
                <w:sz w:val="16"/>
                <w:szCs w:val="18"/>
              </w:rPr>
            </w:pPr>
            <w:r w:rsidRPr="00C55267">
              <w:rPr>
                <w:sz w:val="16"/>
              </w:rPr>
              <w:t>Talk about their ideas and explore different ways to record them.</w:t>
            </w:r>
          </w:p>
        </w:tc>
        <w:tc>
          <w:tcPr>
            <w:tcW w:w="2005" w:type="dxa"/>
          </w:tcPr>
          <w:p w14:paraId="337A46C5" w14:textId="77777777" w:rsidR="00191278" w:rsidRPr="00630EFA" w:rsidRDefault="00191278" w:rsidP="00191278">
            <w:pPr>
              <w:rPr>
                <w:b/>
                <w:i/>
                <w:sz w:val="16"/>
                <w:szCs w:val="16"/>
              </w:rPr>
            </w:pPr>
            <w:r w:rsidRPr="00630EFA">
              <w:rPr>
                <w:sz w:val="16"/>
                <w:szCs w:val="16"/>
              </w:rPr>
              <w:t>Explore their own ideas using a range of media.</w:t>
            </w:r>
          </w:p>
          <w:p w14:paraId="572CD7A0" w14:textId="77777777" w:rsidR="0025618D" w:rsidRPr="00630EFA" w:rsidRDefault="0025618D" w:rsidP="006352D4">
            <w:pPr>
              <w:rPr>
                <w:b/>
                <w:i/>
                <w:sz w:val="16"/>
                <w:szCs w:val="18"/>
              </w:rPr>
            </w:pPr>
          </w:p>
        </w:tc>
        <w:tc>
          <w:tcPr>
            <w:tcW w:w="2005" w:type="dxa"/>
          </w:tcPr>
          <w:p w14:paraId="674A4A25" w14:textId="77777777" w:rsidR="00191278" w:rsidRPr="0025618D" w:rsidRDefault="00191278" w:rsidP="00191278">
            <w:pPr>
              <w:rPr>
                <w:b/>
                <w:i/>
                <w:sz w:val="16"/>
                <w:szCs w:val="16"/>
              </w:rPr>
            </w:pPr>
            <w:r w:rsidRPr="0025618D">
              <w:rPr>
                <w:sz w:val="16"/>
                <w:szCs w:val="16"/>
              </w:rPr>
              <w:t>Begin to generate ideas from a wider range of stimuli, exploring different media and techniques.</w:t>
            </w:r>
          </w:p>
          <w:p w14:paraId="6E5907B0" w14:textId="77777777" w:rsidR="0025618D" w:rsidRDefault="0025618D" w:rsidP="00630EFA">
            <w:pPr>
              <w:rPr>
                <w:b/>
                <w:i/>
                <w:sz w:val="16"/>
                <w:szCs w:val="18"/>
              </w:rPr>
            </w:pPr>
          </w:p>
        </w:tc>
        <w:tc>
          <w:tcPr>
            <w:tcW w:w="2004" w:type="dxa"/>
          </w:tcPr>
          <w:p w14:paraId="6888E0B9" w14:textId="031EC9D1" w:rsidR="0025618D" w:rsidRPr="0025618D" w:rsidRDefault="00191278" w:rsidP="00630EFA">
            <w:pPr>
              <w:rPr>
                <w:b/>
                <w:i/>
                <w:sz w:val="16"/>
                <w:szCs w:val="16"/>
              </w:rPr>
            </w:pPr>
            <w:r w:rsidRPr="0025618D">
              <w:rPr>
                <w:sz w:val="16"/>
                <w:szCs w:val="16"/>
              </w:rPr>
              <w:t>Generate ideas from a range of stimuli and carry out simple research and evaluation as part of the making process.</w:t>
            </w:r>
          </w:p>
        </w:tc>
        <w:tc>
          <w:tcPr>
            <w:tcW w:w="2005" w:type="dxa"/>
          </w:tcPr>
          <w:p w14:paraId="662207B9" w14:textId="7CEB059A" w:rsidR="0025618D" w:rsidRPr="00191278" w:rsidRDefault="00191278" w:rsidP="006352D4">
            <w:pPr>
              <w:rPr>
                <w:sz w:val="16"/>
                <w:szCs w:val="16"/>
              </w:rPr>
            </w:pPr>
            <w:r w:rsidRPr="00191278">
              <w:rPr>
                <w:sz w:val="16"/>
                <w:szCs w:val="16"/>
              </w:rPr>
              <w:t>Generate ideas from a range of stimuli, using research and evaluation of techniques to develop their ideas and plan more purposefully for an outcome.</w:t>
            </w:r>
          </w:p>
        </w:tc>
        <w:tc>
          <w:tcPr>
            <w:tcW w:w="2005" w:type="dxa"/>
          </w:tcPr>
          <w:p w14:paraId="428F4156" w14:textId="5DFD519C" w:rsidR="0025618D" w:rsidRPr="00191278" w:rsidRDefault="00191278" w:rsidP="006352D4">
            <w:pPr>
              <w:rPr>
                <w:sz w:val="16"/>
                <w:szCs w:val="16"/>
              </w:rPr>
            </w:pPr>
            <w:r w:rsidRPr="00191278">
              <w:rPr>
                <w:sz w:val="16"/>
                <w:szCs w:val="16"/>
              </w:rPr>
              <w:t>Develop ideas more independently from their own research. Explore and record their plans, ideas and evaluations to develop their ideas towards an outcome.</w:t>
            </w:r>
          </w:p>
        </w:tc>
        <w:tc>
          <w:tcPr>
            <w:tcW w:w="2005" w:type="dxa"/>
          </w:tcPr>
          <w:p w14:paraId="0CCA671F" w14:textId="3D344D8D" w:rsidR="0025618D" w:rsidRPr="00191278" w:rsidRDefault="00191278" w:rsidP="00630EFA">
            <w:pPr>
              <w:rPr>
                <w:b/>
                <w:i/>
                <w:sz w:val="16"/>
                <w:szCs w:val="16"/>
              </w:rPr>
            </w:pPr>
            <w:r w:rsidRPr="00191278">
              <w:rPr>
                <w:sz w:val="16"/>
                <w:szCs w:val="16"/>
              </w:rPr>
              <w:t>Draw upon their experience of creative work and their research to develop their own starting points for creative outcomes.</w:t>
            </w:r>
          </w:p>
        </w:tc>
      </w:tr>
      <w:tr w:rsidR="0025618D" w:rsidRPr="001A637D" w14:paraId="46C32E3E" w14:textId="77777777" w:rsidTr="00BC2190">
        <w:tc>
          <w:tcPr>
            <w:tcW w:w="1277" w:type="dxa"/>
          </w:tcPr>
          <w:p w14:paraId="13F49603" w14:textId="3F269C21" w:rsidR="0025618D" w:rsidRDefault="0025618D" w:rsidP="001A637D">
            <w:pPr>
              <w:jc w:val="center"/>
              <w:rPr>
                <w:b/>
                <w:sz w:val="18"/>
                <w:szCs w:val="18"/>
              </w:rPr>
            </w:pPr>
            <w:r>
              <w:rPr>
                <w:b/>
                <w:sz w:val="18"/>
                <w:szCs w:val="18"/>
              </w:rPr>
              <w:t>Sketchbooks</w:t>
            </w:r>
          </w:p>
        </w:tc>
        <w:tc>
          <w:tcPr>
            <w:tcW w:w="2004" w:type="dxa"/>
          </w:tcPr>
          <w:p w14:paraId="673524C1" w14:textId="77777777" w:rsidR="00191278" w:rsidRPr="00C55267" w:rsidRDefault="00191278" w:rsidP="00191278">
            <w:pPr>
              <w:rPr>
                <w:sz w:val="16"/>
                <w:szCs w:val="18"/>
              </w:rPr>
            </w:pPr>
            <w:r w:rsidRPr="00C55267">
              <w:rPr>
                <w:sz w:val="16"/>
                <w:szCs w:val="18"/>
              </w:rPr>
              <w:t>Exploring mark making</w:t>
            </w:r>
          </w:p>
          <w:p w14:paraId="292BB4FA" w14:textId="77777777" w:rsidR="0025618D" w:rsidRPr="00C55267" w:rsidRDefault="0025618D">
            <w:pPr>
              <w:rPr>
                <w:b/>
                <w:i/>
                <w:sz w:val="16"/>
                <w:szCs w:val="18"/>
              </w:rPr>
            </w:pPr>
          </w:p>
        </w:tc>
        <w:tc>
          <w:tcPr>
            <w:tcW w:w="2005" w:type="dxa"/>
          </w:tcPr>
          <w:p w14:paraId="50F408C1" w14:textId="77777777" w:rsidR="00191278" w:rsidRPr="00630EFA" w:rsidRDefault="00191278" w:rsidP="00191278">
            <w:pPr>
              <w:rPr>
                <w:b/>
                <w:i/>
                <w:sz w:val="16"/>
                <w:szCs w:val="16"/>
              </w:rPr>
            </w:pPr>
            <w:r w:rsidRPr="00630EFA">
              <w:rPr>
                <w:sz w:val="16"/>
                <w:szCs w:val="16"/>
              </w:rPr>
              <w:t>Use sketchbooks to explore ideas in an open-ended way.</w:t>
            </w:r>
          </w:p>
          <w:p w14:paraId="0CCAA407" w14:textId="77777777" w:rsidR="0025618D" w:rsidRPr="00630EFA" w:rsidRDefault="0025618D" w:rsidP="006352D4">
            <w:pPr>
              <w:rPr>
                <w:b/>
                <w:i/>
                <w:sz w:val="16"/>
                <w:szCs w:val="18"/>
              </w:rPr>
            </w:pPr>
          </w:p>
        </w:tc>
        <w:tc>
          <w:tcPr>
            <w:tcW w:w="2005" w:type="dxa"/>
          </w:tcPr>
          <w:p w14:paraId="7C16A29E" w14:textId="77777777" w:rsidR="00191278" w:rsidRPr="0025618D" w:rsidRDefault="00191278" w:rsidP="00191278">
            <w:pPr>
              <w:rPr>
                <w:b/>
                <w:i/>
                <w:sz w:val="16"/>
                <w:szCs w:val="16"/>
              </w:rPr>
            </w:pPr>
            <w:r w:rsidRPr="0025618D">
              <w:rPr>
                <w:sz w:val="16"/>
                <w:szCs w:val="16"/>
              </w:rPr>
              <w:t>Experiment in sketchbooks, using drawing to record ideas. Use sketchbooks to help make decisions about what to try out next.</w:t>
            </w:r>
          </w:p>
          <w:p w14:paraId="550365C7" w14:textId="77777777" w:rsidR="0025618D" w:rsidRDefault="0025618D" w:rsidP="00630EFA">
            <w:pPr>
              <w:rPr>
                <w:b/>
                <w:i/>
                <w:sz w:val="16"/>
                <w:szCs w:val="18"/>
              </w:rPr>
            </w:pPr>
          </w:p>
        </w:tc>
        <w:tc>
          <w:tcPr>
            <w:tcW w:w="2004" w:type="dxa"/>
          </w:tcPr>
          <w:p w14:paraId="22FDEFB4" w14:textId="77777777" w:rsidR="00191278" w:rsidRPr="0025618D" w:rsidRDefault="00191278" w:rsidP="00191278">
            <w:pPr>
              <w:rPr>
                <w:b/>
                <w:i/>
                <w:sz w:val="16"/>
                <w:szCs w:val="16"/>
              </w:rPr>
            </w:pPr>
            <w:r w:rsidRPr="0025618D">
              <w:rPr>
                <w:sz w:val="16"/>
                <w:szCs w:val="16"/>
              </w:rPr>
              <w:t>Use sketchbooks for a wider range of purposes, for example recording things using drawing and annotations, planning and taking next steps in a making process.</w:t>
            </w:r>
          </w:p>
          <w:p w14:paraId="7E6456D6" w14:textId="77777777" w:rsidR="0025618D" w:rsidRPr="0025618D" w:rsidRDefault="0025618D" w:rsidP="00630EFA">
            <w:pPr>
              <w:rPr>
                <w:b/>
                <w:i/>
                <w:sz w:val="16"/>
                <w:szCs w:val="16"/>
              </w:rPr>
            </w:pPr>
          </w:p>
        </w:tc>
        <w:tc>
          <w:tcPr>
            <w:tcW w:w="2005" w:type="dxa"/>
          </w:tcPr>
          <w:p w14:paraId="6A643DE2" w14:textId="3D3F121C" w:rsidR="0025618D" w:rsidRPr="00191278" w:rsidRDefault="00191278" w:rsidP="006352D4">
            <w:pPr>
              <w:rPr>
                <w:sz w:val="16"/>
                <w:szCs w:val="16"/>
              </w:rPr>
            </w:pPr>
            <w:r w:rsidRPr="00191278">
              <w:rPr>
                <w:sz w:val="16"/>
                <w:szCs w:val="16"/>
              </w:rPr>
              <w:t>Use sketchbooks purposefully to improve understanding, develop ideas and plan for an outcome.</w:t>
            </w:r>
          </w:p>
        </w:tc>
        <w:tc>
          <w:tcPr>
            <w:tcW w:w="2005" w:type="dxa"/>
          </w:tcPr>
          <w:p w14:paraId="22A707E8" w14:textId="2131FFA6" w:rsidR="0025618D" w:rsidRPr="00191278" w:rsidRDefault="00191278" w:rsidP="006352D4">
            <w:pPr>
              <w:rPr>
                <w:sz w:val="16"/>
                <w:szCs w:val="16"/>
              </w:rPr>
            </w:pPr>
            <w:r w:rsidRPr="00191278">
              <w:rPr>
                <w:sz w:val="16"/>
                <w:szCs w:val="16"/>
              </w:rPr>
              <w:t>Confidently use sketchbooks for purposes including recording observations and research, testing materials and working towards an outcome more independently.</w:t>
            </w:r>
          </w:p>
        </w:tc>
        <w:tc>
          <w:tcPr>
            <w:tcW w:w="2005" w:type="dxa"/>
          </w:tcPr>
          <w:p w14:paraId="7CE70BF8" w14:textId="59AB6843" w:rsidR="0025618D" w:rsidRPr="00191278" w:rsidRDefault="00191278" w:rsidP="00630EFA">
            <w:pPr>
              <w:rPr>
                <w:b/>
                <w:i/>
                <w:sz w:val="16"/>
                <w:szCs w:val="16"/>
              </w:rPr>
            </w:pPr>
            <w:r w:rsidRPr="00191278">
              <w:rPr>
                <w:sz w:val="16"/>
                <w:szCs w:val="16"/>
              </w:rPr>
              <w:t>Using a systematic and independent approach, research, test and develop ideas and plans using sketchbooks.</w:t>
            </w:r>
          </w:p>
        </w:tc>
      </w:tr>
      <w:tr w:rsidR="00191278" w:rsidRPr="001A637D" w14:paraId="7A90088D" w14:textId="77777777" w:rsidTr="00543C97">
        <w:tc>
          <w:tcPr>
            <w:tcW w:w="1277" w:type="dxa"/>
            <w:tcBorders>
              <w:bottom w:val="single" w:sz="4" w:space="0" w:color="auto"/>
            </w:tcBorders>
          </w:tcPr>
          <w:p w14:paraId="1DB9AB15" w14:textId="691C8D9F" w:rsidR="00191278" w:rsidRDefault="00191278" w:rsidP="001A637D">
            <w:pPr>
              <w:jc w:val="center"/>
              <w:rPr>
                <w:b/>
                <w:sz w:val="18"/>
                <w:szCs w:val="18"/>
              </w:rPr>
            </w:pPr>
            <w:r>
              <w:rPr>
                <w:b/>
                <w:sz w:val="18"/>
                <w:szCs w:val="18"/>
              </w:rPr>
              <w:t>Knowledge of Artists</w:t>
            </w:r>
          </w:p>
        </w:tc>
        <w:tc>
          <w:tcPr>
            <w:tcW w:w="2004" w:type="dxa"/>
            <w:tcBorders>
              <w:bottom w:val="single" w:sz="4" w:space="0" w:color="auto"/>
            </w:tcBorders>
          </w:tcPr>
          <w:p w14:paraId="774BC2CD" w14:textId="77777777" w:rsidR="00191278" w:rsidRPr="00C55267" w:rsidRDefault="00191278" w:rsidP="00191278">
            <w:pPr>
              <w:rPr>
                <w:b/>
                <w:i/>
                <w:sz w:val="16"/>
                <w:szCs w:val="18"/>
              </w:rPr>
            </w:pPr>
            <w:r w:rsidRPr="00C55267">
              <w:rPr>
                <w:sz w:val="16"/>
              </w:rPr>
              <w:t>Enjoy looking at and talking about art.</w:t>
            </w:r>
          </w:p>
          <w:p w14:paraId="76E50CA2" w14:textId="77777777" w:rsidR="00191278" w:rsidRPr="00C55267" w:rsidRDefault="00191278">
            <w:pPr>
              <w:rPr>
                <w:b/>
                <w:i/>
                <w:sz w:val="16"/>
                <w:szCs w:val="18"/>
              </w:rPr>
            </w:pPr>
          </w:p>
        </w:tc>
        <w:tc>
          <w:tcPr>
            <w:tcW w:w="2005" w:type="dxa"/>
            <w:tcBorders>
              <w:bottom w:val="single" w:sz="4" w:space="0" w:color="auto"/>
            </w:tcBorders>
          </w:tcPr>
          <w:p w14:paraId="4C22920B" w14:textId="0528B5C0" w:rsidR="00191278" w:rsidRPr="00191278" w:rsidRDefault="00191278" w:rsidP="006352D4">
            <w:pPr>
              <w:rPr>
                <w:b/>
                <w:i/>
                <w:sz w:val="10"/>
                <w:szCs w:val="16"/>
              </w:rPr>
            </w:pPr>
            <w:r w:rsidRPr="00630EFA">
              <w:rPr>
                <w:sz w:val="16"/>
              </w:rPr>
              <w:t>Describe similarities and differences between marks made by artists and link these to their own work.</w:t>
            </w:r>
          </w:p>
        </w:tc>
        <w:tc>
          <w:tcPr>
            <w:tcW w:w="2005" w:type="dxa"/>
            <w:tcBorders>
              <w:bottom w:val="single" w:sz="4" w:space="0" w:color="auto"/>
            </w:tcBorders>
          </w:tcPr>
          <w:p w14:paraId="65499F1D" w14:textId="7FCA3AA4" w:rsidR="00191278" w:rsidRPr="00191278" w:rsidRDefault="00191278" w:rsidP="00630EFA">
            <w:pPr>
              <w:rPr>
                <w:b/>
                <w:i/>
                <w:sz w:val="16"/>
                <w:szCs w:val="16"/>
              </w:rPr>
            </w:pPr>
            <w:r w:rsidRPr="0025618D">
              <w:rPr>
                <w:sz w:val="16"/>
                <w:szCs w:val="16"/>
              </w:rPr>
              <w:t>Talk about art they have seen using some appropriate subject vocabulary. Be able to make links between pieces of art.</w:t>
            </w:r>
          </w:p>
        </w:tc>
        <w:tc>
          <w:tcPr>
            <w:tcW w:w="2004" w:type="dxa"/>
            <w:tcBorders>
              <w:bottom w:val="single" w:sz="4" w:space="0" w:color="auto"/>
            </w:tcBorders>
          </w:tcPr>
          <w:p w14:paraId="546A03AF" w14:textId="24168719" w:rsidR="00191278" w:rsidRPr="0025618D" w:rsidRDefault="00191278" w:rsidP="00630EFA">
            <w:pPr>
              <w:rPr>
                <w:b/>
                <w:i/>
                <w:sz w:val="16"/>
                <w:szCs w:val="16"/>
              </w:rPr>
            </w:pPr>
            <w:r w:rsidRPr="0025618D">
              <w:rPr>
                <w:sz w:val="16"/>
                <w:szCs w:val="16"/>
              </w:rPr>
              <w:t>Use subject vocabulary to describe and compare creative works. Use their own experiences to explain how art works may have been made.</w:t>
            </w:r>
          </w:p>
        </w:tc>
        <w:tc>
          <w:tcPr>
            <w:tcW w:w="2005" w:type="dxa"/>
            <w:tcBorders>
              <w:bottom w:val="single" w:sz="4" w:space="0" w:color="auto"/>
            </w:tcBorders>
          </w:tcPr>
          <w:p w14:paraId="021C3CDA" w14:textId="1FC466AA" w:rsidR="00191278" w:rsidRPr="00191278" w:rsidRDefault="00191278" w:rsidP="006352D4">
            <w:pPr>
              <w:rPr>
                <w:sz w:val="16"/>
                <w:szCs w:val="16"/>
              </w:rPr>
            </w:pPr>
            <w:r w:rsidRPr="00191278">
              <w:rPr>
                <w:sz w:val="16"/>
                <w:szCs w:val="16"/>
              </w:rPr>
              <w:t>Use subject vocabulary confidently to describe and compare creative works. Use their own experiences of techniques and making processes to explain how art works may have been made.</w:t>
            </w:r>
          </w:p>
        </w:tc>
        <w:tc>
          <w:tcPr>
            <w:tcW w:w="2005" w:type="dxa"/>
            <w:tcBorders>
              <w:bottom w:val="single" w:sz="4" w:space="0" w:color="auto"/>
            </w:tcBorders>
          </w:tcPr>
          <w:p w14:paraId="1057165E" w14:textId="5516318A" w:rsidR="00191278" w:rsidRPr="00191278" w:rsidRDefault="00191278" w:rsidP="006352D4">
            <w:pPr>
              <w:rPr>
                <w:sz w:val="16"/>
                <w:szCs w:val="16"/>
              </w:rPr>
            </w:pPr>
            <w:r w:rsidRPr="00191278">
              <w:rPr>
                <w:sz w:val="16"/>
                <w:szCs w:val="16"/>
              </w:rPr>
              <w:t>Research and discuss the ideas and approaches of artists across a variety of disciplines, being able to describe how the cultural and historical context may have influenced their creative work.</w:t>
            </w:r>
          </w:p>
        </w:tc>
        <w:tc>
          <w:tcPr>
            <w:tcW w:w="2005" w:type="dxa"/>
            <w:tcBorders>
              <w:bottom w:val="single" w:sz="4" w:space="0" w:color="auto"/>
            </w:tcBorders>
          </w:tcPr>
          <w:p w14:paraId="7801DD34" w14:textId="4999C9D6" w:rsidR="00191278" w:rsidRPr="00191278" w:rsidRDefault="00191278" w:rsidP="00630EFA">
            <w:pPr>
              <w:rPr>
                <w:b/>
                <w:i/>
                <w:sz w:val="16"/>
                <w:szCs w:val="16"/>
              </w:rPr>
            </w:pPr>
            <w:r w:rsidRPr="00191278">
              <w:rPr>
                <w:sz w:val="16"/>
                <w:szCs w:val="16"/>
              </w:rPr>
              <w:t>Describe, interpret and evaluate the work, ideas and processes used by artists across a variety of disciplines, being able to describe how the cultural and historical context may have influenced their creative work.</w:t>
            </w:r>
          </w:p>
        </w:tc>
      </w:tr>
      <w:tr w:rsidR="00191278" w:rsidRPr="001A637D" w14:paraId="4375F239" w14:textId="77777777" w:rsidTr="002C1A00">
        <w:tc>
          <w:tcPr>
            <w:tcW w:w="1277" w:type="dxa"/>
            <w:tcBorders>
              <w:bottom w:val="single" w:sz="2" w:space="0" w:color="auto"/>
            </w:tcBorders>
          </w:tcPr>
          <w:p w14:paraId="55DBFBC1" w14:textId="7C4DEA7E" w:rsidR="00191278" w:rsidRDefault="00191278" w:rsidP="001A637D">
            <w:pPr>
              <w:jc w:val="center"/>
              <w:rPr>
                <w:b/>
                <w:sz w:val="18"/>
                <w:szCs w:val="18"/>
              </w:rPr>
            </w:pPr>
            <w:r>
              <w:rPr>
                <w:b/>
                <w:sz w:val="18"/>
                <w:szCs w:val="18"/>
              </w:rPr>
              <w:t>Evaluating and Analysing</w:t>
            </w:r>
          </w:p>
        </w:tc>
        <w:tc>
          <w:tcPr>
            <w:tcW w:w="2004" w:type="dxa"/>
            <w:tcBorders>
              <w:bottom w:val="single" w:sz="2" w:space="0" w:color="auto"/>
            </w:tcBorders>
          </w:tcPr>
          <w:p w14:paraId="735602A9" w14:textId="2F9E5970" w:rsidR="00191278" w:rsidRPr="00C55267" w:rsidRDefault="00191278">
            <w:pPr>
              <w:rPr>
                <w:b/>
                <w:i/>
                <w:sz w:val="16"/>
                <w:szCs w:val="18"/>
              </w:rPr>
            </w:pPr>
            <w:r w:rsidRPr="00C55267">
              <w:rPr>
                <w:sz w:val="16"/>
              </w:rPr>
              <w:t>Talk about their artwork, stating what they feel they did well.</w:t>
            </w:r>
          </w:p>
        </w:tc>
        <w:tc>
          <w:tcPr>
            <w:tcW w:w="2005" w:type="dxa"/>
            <w:tcBorders>
              <w:bottom w:val="single" w:sz="2" w:space="0" w:color="auto"/>
            </w:tcBorders>
          </w:tcPr>
          <w:p w14:paraId="147E8577" w14:textId="77777777" w:rsidR="00191278" w:rsidRPr="002C1A00" w:rsidRDefault="00191278" w:rsidP="00191278">
            <w:pPr>
              <w:rPr>
                <w:b/>
                <w:i/>
                <w:sz w:val="16"/>
                <w:szCs w:val="16"/>
              </w:rPr>
            </w:pPr>
            <w:r w:rsidRPr="002C1A00">
              <w:rPr>
                <w:sz w:val="16"/>
                <w:szCs w:val="16"/>
              </w:rPr>
              <w:t>Describe and compare features of their own and other’s art work.</w:t>
            </w:r>
          </w:p>
          <w:p w14:paraId="45B10EA5" w14:textId="77777777" w:rsidR="00191278" w:rsidRPr="002C1A00" w:rsidRDefault="00191278" w:rsidP="006352D4">
            <w:pPr>
              <w:rPr>
                <w:b/>
                <w:i/>
                <w:sz w:val="16"/>
                <w:szCs w:val="16"/>
              </w:rPr>
            </w:pPr>
          </w:p>
        </w:tc>
        <w:tc>
          <w:tcPr>
            <w:tcW w:w="2005" w:type="dxa"/>
            <w:tcBorders>
              <w:bottom w:val="single" w:sz="2" w:space="0" w:color="auto"/>
            </w:tcBorders>
          </w:tcPr>
          <w:p w14:paraId="348BB685" w14:textId="76D125D3" w:rsidR="00191278" w:rsidRPr="002C1A00" w:rsidRDefault="00191278" w:rsidP="00630EFA">
            <w:pPr>
              <w:rPr>
                <w:b/>
                <w:i/>
                <w:sz w:val="16"/>
                <w:szCs w:val="16"/>
              </w:rPr>
            </w:pPr>
            <w:r w:rsidRPr="002C1A00">
              <w:rPr>
                <w:sz w:val="16"/>
                <w:szCs w:val="16"/>
              </w:rPr>
              <w:t>Explain their ideas and opinions about their own and other’s art work, giving reasons. Begin to talk about how they could improve their own work.</w:t>
            </w:r>
          </w:p>
        </w:tc>
        <w:tc>
          <w:tcPr>
            <w:tcW w:w="2004" w:type="dxa"/>
            <w:tcBorders>
              <w:bottom w:val="single" w:sz="2" w:space="0" w:color="auto"/>
            </w:tcBorders>
          </w:tcPr>
          <w:p w14:paraId="6EE5D957" w14:textId="27D56183" w:rsidR="00191278" w:rsidRPr="002C1A00" w:rsidRDefault="00191278" w:rsidP="00630EFA">
            <w:pPr>
              <w:rPr>
                <w:sz w:val="16"/>
                <w:szCs w:val="16"/>
              </w:rPr>
            </w:pPr>
            <w:r w:rsidRPr="002C1A00">
              <w:rPr>
                <w:sz w:val="16"/>
                <w:szCs w:val="16"/>
              </w:rPr>
              <w:t>Confidently explain their ideas and opinions about their own and other’s art work, giving reasons. Use sketchbooks as part of the problem-solving process and make changes to improve their work.</w:t>
            </w:r>
          </w:p>
        </w:tc>
        <w:tc>
          <w:tcPr>
            <w:tcW w:w="2005" w:type="dxa"/>
            <w:tcBorders>
              <w:bottom w:val="single" w:sz="2" w:space="0" w:color="auto"/>
            </w:tcBorders>
          </w:tcPr>
          <w:p w14:paraId="02CFD452" w14:textId="57B22FB3" w:rsidR="00191278" w:rsidRPr="002C1A00" w:rsidRDefault="00191278" w:rsidP="006352D4">
            <w:pPr>
              <w:rPr>
                <w:sz w:val="16"/>
                <w:szCs w:val="16"/>
              </w:rPr>
            </w:pPr>
            <w:r w:rsidRPr="002C1A00">
              <w:rPr>
                <w:sz w:val="16"/>
                <w:szCs w:val="16"/>
              </w:rPr>
              <w:t>Build a more complex vocabulary when discussing their own and others’ art. Evaluate their work more regularly and independently during the planning and making process.</w:t>
            </w:r>
          </w:p>
        </w:tc>
        <w:tc>
          <w:tcPr>
            <w:tcW w:w="2005" w:type="dxa"/>
            <w:tcBorders>
              <w:bottom w:val="single" w:sz="2" w:space="0" w:color="auto"/>
            </w:tcBorders>
          </w:tcPr>
          <w:p w14:paraId="7A110F0C" w14:textId="1BDD7F8C" w:rsidR="00191278" w:rsidRPr="002C1A00" w:rsidRDefault="00191278" w:rsidP="006352D4">
            <w:pPr>
              <w:rPr>
                <w:sz w:val="16"/>
                <w:szCs w:val="16"/>
              </w:rPr>
            </w:pPr>
            <w:r w:rsidRPr="002C1A00">
              <w:rPr>
                <w:sz w:val="16"/>
                <w:szCs w:val="16"/>
              </w:rPr>
              <w:t>Discuss the processes used by themselves and by other artists, and describe the particular outcome achieved. Use their knowledge of tools, materials and processes to try alternative solutions and make improvements to their work.</w:t>
            </w:r>
          </w:p>
        </w:tc>
        <w:tc>
          <w:tcPr>
            <w:tcW w:w="2005" w:type="dxa"/>
            <w:tcBorders>
              <w:bottom w:val="single" w:sz="2" w:space="0" w:color="auto"/>
            </w:tcBorders>
          </w:tcPr>
          <w:p w14:paraId="7B7B4794" w14:textId="64B77610" w:rsidR="00191278" w:rsidRPr="002C1A00" w:rsidRDefault="00191278" w:rsidP="00630EFA">
            <w:pPr>
              <w:rPr>
                <w:b/>
                <w:i/>
                <w:sz w:val="16"/>
                <w:szCs w:val="16"/>
              </w:rPr>
            </w:pPr>
            <w:r w:rsidRPr="002C1A00">
              <w:rPr>
                <w:sz w:val="16"/>
                <w:szCs w:val="16"/>
              </w:rPr>
              <w:t>Give reasoned evaluations of their own and others work which takes account of context and intention. Independently use their knowledge of tools, materials and processes to try alternative solutions and make improvements to their work.</w:t>
            </w:r>
          </w:p>
        </w:tc>
      </w:tr>
      <w:tr w:rsidR="00644C7A" w:rsidRPr="001A637D" w14:paraId="38A35072" w14:textId="77777777" w:rsidTr="008356F1">
        <w:tc>
          <w:tcPr>
            <w:tcW w:w="15310" w:type="dxa"/>
            <w:gridSpan w:val="8"/>
            <w:tcBorders>
              <w:top w:val="single" w:sz="2" w:space="0" w:color="auto"/>
              <w:left w:val="single" w:sz="2" w:space="0" w:color="auto"/>
              <w:bottom w:val="single" w:sz="2" w:space="0" w:color="auto"/>
              <w:right w:val="single" w:sz="2" w:space="0" w:color="auto"/>
            </w:tcBorders>
          </w:tcPr>
          <w:p w14:paraId="6754BB53" w14:textId="12FB3982" w:rsidR="00644C7A" w:rsidRPr="002C1A00" w:rsidRDefault="00644C7A" w:rsidP="00644C7A">
            <w:pPr>
              <w:jc w:val="center"/>
              <w:rPr>
                <w:sz w:val="16"/>
                <w:szCs w:val="16"/>
              </w:rPr>
            </w:pPr>
            <w:r>
              <w:rPr>
                <w:b/>
                <w:sz w:val="18"/>
                <w:szCs w:val="18"/>
              </w:rPr>
              <w:t>Understanding and Using Skills in Art</w:t>
            </w:r>
          </w:p>
        </w:tc>
      </w:tr>
      <w:tr w:rsidR="002C1A00" w:rsidRPr="001A637D" w14:paraId="205AD7D1" w14:textId="77777777" w:rsidTr="002C1A00">
        <w:tc>
          <w:tcPr>
            <w:tcW w:w="1277" w:type="dxa"/>
            <w:tcBorders>
              <w:top w:val="single" w:sz="2" w:space="0" w:color="auto"/>
              <w:left w:val="single" w:sz="2" w:space="0" w:color="auto"/>
              <w:bottom w:val="single" w:sz="2" w:space="0" w:color="auto"/>
              <w:right w:val="single" w:sz="2" w:space="0" w:color="auto"/>
            </w:tcBorders>
          </w:tcPr>
          <w:p w14:paraId="62190DD1" w14:textId="45D5AF9B" w:rsidR="002C1A00" w:rsidRDefault="002C1A00" w:rsidP="002C1A00">
            <w:pPr>
              <w:jc w:val="center"/>
              <w:rPr>
                <w:b/>
                <w:sz w:val="18"/>
                <w:szCs w:val="18"/>
              </w:rPr>
            </w:pPr>
            <w:r>
              <w:rPr>
                <w:b/>
                <w:sz w:val="18"/>
                <w:szCs w:val="18"/>
              </w:rPr>
              <w:t>Pattern</w:t>
            </w:r>
          </w:p>
        </w:tc>
        <w:tc>
          <w:tcPr>
            <w:tcW w:w="2004" w:type="dxa"/>
            <w:tcBorders>
              <w:top w:val="single" w:sz="2" w:space="0" w:color="auto"/>
              <w:left w:val="single" w:sz="2" w:space="0" w:color="auto"/>
              <w:bottom w:val="single" w:sz="2" w:space="0" w:color="auto"/>
              <w:right w:val="single" w:sz="2" w:space="0" w:color="auto"/>
            </w:tcBorders>
          </w:tcPr>
          <w:p w14:paraId="7633E3A3" w14:textId="77777777" w:rsidR="002C1A00" w:rsidRPr="00C55267" w:rsidRDefault="002C1A00" w:rsidP="002C1A00">
            <w:pPr>
              <w:rPr>
                <w:sz w:val="16"/>
              </w:rPr>
            </w:pPr>
          </w:p>
        </w:tc>
        <w:tc>
          <w:tcPr>
            <w:tcW w:w="2005" w:type="dxa"/>
            <w:tcBorders>
              <w:top w:val="single" w:sz="2" w:space="0" w:color="auto"/>
              <w:left w:val="single" w:sz="2" w:space="0" w:color="auto"/>
              <w:bottom w:val="single" w:sz="2" w:space="0" w:color="auto"/>
              <w:right w:val="single" w:sz="2" w:space="0" w:color="auto"/>
            </w:tcBorders>
          </w:tcPr>
          <w:p w14:paraId="3FB0E6D1" w14:textId="1EE88D4B" w:rsidR="002C1A00" w:rsidRPr="002C1A00" w:rsidRDefault="002C1A00" w:rsidP="002C1A00">
            <w:pPr>
              <w:rPr>
                <w:sz w:val="16"/>
                <w:szCs w:val="16"/>
              </w:rPr>
            </w:pPr>
            <w:r w:rsidRPr="002C1A00">
              <w:rPr>
                <w:sz w:val="16"/>
                <w:szCs w:val="16"/>
              </w:rPr>
              <w:t>Know that a pattern is a design in which shapes, colours or lines are repeated.</w:t>
            </w:r>
          </w:p>
        </w:tc>
        <w:tc>
          <w:tcPr>
            <w:tcW w:w="2005" w:type="dxa"/>
            <w:tcBorders>
              <w:top w:val="single" w:sz="2" w:space="0" w:color="auto"/>
              <w:left w:val="single" w:sz="2" w:space="0" w:color="auto"/>
              <w:bottom w:val="single" w:sz="2" w:space="0" w:color="auto"/>
              <w:right w:val="single" w:sz="2" w:space="0" w:color="auto"/>
            </w:tcBorders>
          </w:tcPr>
          <w:p w14:paraId="0093AA7C" w14:textId="037C0AA8" w:rsidR="002C1A00" w:rsidRPr="002C1A00" w:rsidRDefault="002C1A00" w:rsidP="002C1A00">
            <w:pPr>
              <w:rPr>
                <w:sz w:val="16"/>
                <w:szCs w:val="16"/>
              </w:rPr>
            </w:pPr>
            <w:r w:rsidRPr="002C1A00">
              <w:rPr>
                <w:sz w:val="16"/>
                <w:szCs w:val="16"/>
              </w:rPr>
              <w:t xml:space="preserve">Know that surface rubbings can be used to add make patterns Know that drawing techniques such as hatching, scribbling, stippling, and blending can make patterns. Know that </w:t>
            </w:r>
            <w:r w:rsidRPr="002C1A00">
              <w:rPr>
                <w:sz w:val="16"/>
                <w:szCs w:val="16"/>
              </w:rPr>
              <w:lastRenderedPageBreak/>
              <w:t>patterns can be used to add detail to an artwork.</w:t>
            </w:r>
          </w:p>
        </w:tc>
        <w:tc>
          <w:tcPr>
            <w:tcW w:w="2004" w:type="dxa"/>
            <w:tcBorders>
              <w:top w:val="single" w:sz="2" w:space="0" w:color="auto"/>
              <w:left w:val="single" w:sz="2" w:space="0" w:color="auto"/>
              <w:bottom w:val="single" w:sz="2" w:space="0" w:color="auto"/>
              <w:right w:val="single" w:sz="2" w:space="0" w:color="auto"/>
            </w:tcBorders>
          </w:tcPr>
          <w:p w14:paraId="3C000042" w14:textId="56044805" w:rsidR="002C1A00" w:rsidRPr="002C1A00" w:rsidRDefault="002C1A00" w:rsidP="002C1A00">
            <w:pPr>
              <w:rPr>
                <w:sz w:val="16"/>
                <w:szCs w:val="16"/>
              </w:rPr>
            </w:pPr>
            <w:r w:rsidRPr="002C1A00">
              <w:rPr>
                <w:sz w:val="16"/>
                <w:szCs w:val="16"/>
              </w:rPr>
              <w:lastRenderedPageBreak/>
              <w:t>To know that pattern can be man-made (like a printed wallpaper) or natural (like a giraffe’s skin).</w:t>
            </w:r>
          </w:p>
        </w:tc>
        <w:tc>
          <w:tcPr>
            <w:tcW w:w="2005" w:type="dxa"/>
            <w:tcBorders>
              <w:top w:val="single" w:sz="2" w:space="0" w:color="auto"/>
              <w:left w:val="single" w:sz="2" w:space="0" w:color="auto"/>
              <w:bottom w:val="single" w:sz="2" w:space="0" w:color="auto"/>
              <w:right w:val="single" w:sz="2" w:space="0" w:color="auto"/>
            </w:tcBorders>
          </w:tcPr>
          <w:p w14:paraId="6716BA11" w14:textId="7D4BC865" w:rsidR="002C1A00" w:rsidRPr="002C1A00" w:rsidRDefault="002C1A00" w:rsidP="002C1A00">
            <w:pPr>
              <w:rPr>
                <w:sz w:val="16"/>
                <w:szCs w:val="16"/>
              </w:rPr>
            </w:pPr>
            <w:r w:rsidRPr="002C1A00">
              <w:rPr>
                <w:sz w:val="16"/>
                <w:szCs w:val="16"/>
              </w:rPr>
              <w:t xml:space="preserve">To know that symmetry can be used to create repeating patterns. To know that patterns can be irregular, and change in ways you wouldn’t expect. To know that the starting point for a repeating </w:t>
            </w:r>
            <w:r w:rsidRPr="002C1A00">
              <w:rPr>
                <w:sz w:val="16"/>
                <w:szCs w:val="16"/>
              </w:rPr>
              <w:lastRenderedPageBreak/>
              <w:t>pattern is called a motif, and a motif can be arranged in different ways to make varied patterns.</w:t>
            </w:r>
          </w:p>
        </w:tc>
        <w:tc>
          <w:tcPr>
            <w:tcW w:w="2005" w:type="dxa"/>
            <w:tcBorders>
              <w:top w:val="single" w:sz="2" w:space="0" w:color="auto"/>
              <w:left w:val="single" w:sz="2" w:space="0" w:color="auto"/>
              <w:bottom w:val="single" w:sz="2" w:space="0" w:color="auto"/>
              <w:right w:val="single" w:sz="2" w:space="0" w:color="auto"/>
            </w:tcBorders>
          </w:tcPr>
          <w:p w14:paraId="6DED1E87" w14:textId="5F53D010" w:rsidR="002C1A00" w:rsidRPr="002C1A00" w:rsidRDefault="002C1A00" w:rsidP="002C1A00">
            <w:pPr>
              <w:rPr>
                <w:sz w:val="16"/>
                <w:szCs w:val="16"/>
              </w:rPr>
            </w:pPr>
            <w:r w:rsidRPr="002C1A00">
              <w:rPr>
                <w:sz w:val="16"/>
                <w:szCs w:val="16"/>
              </w:rPr>
              <w:lastRenderedPageBreak/>
              <w:t>To know that artists create pattern to add expressive detail to art works, for example Chila Kumari Singh Burman using small everyday objects to add detail to sculptures.</w:t>
            </w:r>
          </w:p>
        </w:tc>
        <w:tc>
          <w:tcPr>
            <w:tcW w:w="2005" w:type="dxa"/>
            <w:tcBorders>
              <w:top w:val="single" w:sz="2" w:space="0" w:color="auto"/>
              <w:left w:val="single" w:sz="2" w:space="0" w:color="auto"/>
              <w:bottom w:val="single" w:sz="2" w:space="0" w:color="auto"/>
              <w:right w:val="single" w:sz="2" w:space="0" w:color="auto"/>
            </w:tcBorders>
          </w:tcPr>
          <w:p w14:paraId="3CB900A7" w14:textId="5952500C" w:rsidR="002C1A00" w:rsidRPr="002C1A00" w:rsidRDefault="002C1A00" w:rsidP="002C1A00">
            <w:pPr>
              <w:rPr>
                <w:sz w:val="16"/>
                <w:szCs w:val="16"/>
              </w:rPr>
            </w:pPr>
            <w:r w:rsidRPr="002C1A00">
              <w:rPr>
                <w:sz w:val="16"/>
                <w:szCs w:val="16"/>
              </w:rPr>
              <w:t>To know that pattern can be created in many different ways, eg in the rhythm of brushstrokes in a painting (like the work of van Gogh) or in repeated shapes within a composition.</w:t>
            </w:r>
          </w:p>
        </w:tc>
      </w:tr>
      <w:tr w:rsidR="002C1A00" w:rsidRPr="001A637D" w14:paraId="7B22B145" w14:textId="77777777" w:rsidTr="002C1A00">
        <w:tc>
          <w:tcPr>
            <w:tcW w:w="1277" w:type="dxa"/>
            <w:tcBorders>
              <w:top w:val="single" w:sz="2" w:space="0" w:color="auto"/>
              <w:left w:val="single" w:sz="2" w:space="0" w:color="auto"/>
              <w:bottom w:val="single" w:sz="2" w:space="0" w:color="auto"/>
              <w:right w:val="single" w:sz="2" w:space="0" w:color="auto"/>
            </w:tcBorders>
          </w:tcPr>
          <w:p w14:paraId="10FF8BE4" w14:textId="058BA555" w:rsidR="002C1A00" w:rsidRDefault="002C1A00" w:rsidP="002C1A00">
            <w:pPr>
              <w:jc w:val="center"/>
              <w:rPr>
                <w:b/>
                <w:sz w:val="18"/>
                <w:szCs w:val="18"/>
              </w:rPr>
            </w:pPr>
            <w:r>
              <w:rPr>
                <w:b/>
                <w:sz w:val="18"/>
                <w:szCs w:val="18"/>
              </w:rPr>
              <w:t>Texture</w:t>
            </w:r>
          </w:p>
        </w:tc>
        <w:tc>
          <w:tcPr>
            <w:tcW w:w="2004" w:type="dxa"/>
            <w:tcBorders>
              <w:top w:val="single" w:sz="2" w:space="0" w:color="auto"/>
              <w:left w:val="single" w:sz="2" w:space="0" w:color="auto"/>
              <w:bottom w:val="single" w:sz="2" w:space="0" w:color="auto"/>
              <w:right w:val="single" w:sz="2" w:space="0" w:color="auto"/>
            </w:tcBorders>
          </w:tcPr>
          <w:p w14:paraId="36A66F5D" w14:textId="77777777" w:rsidR="002C1A00" w:rsidRPr="00C55267" w:rsidRDefault="002C1A00" w:rsidP="002C1A00">
            <w:pPr>
              <w:rPr>
                <w:sz w:val="16"/>
              </w:rPr>
            </w:pPr>
          </w:p>
        </w:tc>
        <w:tc>
          <w:tcPr>
            <w:tcW w:w="2005" w:type="dxa"/>
            <w:tcBorders>
              <w:top w:val="single" w:sz="2" w:space="0" w:color="auto"/>
              <w:left w:val="single" w:sz="2" w:space="0" w:color="auto"/>
              <w:bottom w:val="single" w:sz="2" w:space="0" w:color="auto"/>
              <w:right w:val="single" w:sz="2" w:space="0" w:color="auto"/>
            </w:tcBorders>
          </w:tcPr>
          <w:p w14:paraId="2A0B0BD8" w14:textId="32CB4C60" w:rsidR="002C1A00" w:rsidRPr="002C1A00" w:rsidRDefault="002C1A00" w:rsidP="002C1A00">
            <w:pPr>
              <w:rPr>
                <w:sz w:val="16"/>
                <w:szCs w:val="16"/>
              </w:rPr>
            </w:pPr>
            <w:r w:rsidRPr="002C1A00">
              <w:rPr>
                <w:sz w:val="16"/>
                <w:szCs w:val="16"/>
              </w:rPr>
              <w:t>Know that texture means ‘what something feels like’ Know that different marks can be used to represent the textures of objects Know that different drawing tools make different marks.</w:t>
            </w:r>
          </w:p>
        </w:tc>
        <w:tc>
          <w:tcPr>
            <w:tcW w:w="2005" w:type="dxa"/>
            <w:tcBorders>
              <w:top w:val="single" w:sz="2" w:space="0" w:color="auto"/>
              <w:left w:val="single" w:sz="2" w:space="0" w:color="auto"/>
              <w:bottom w:val="single" w:sz="2" w:space="0" w:color="auto"/>
              <w:right w:val="single" w:sz="2" w:space="0" w:color="auto"/>
            </w:tcBorders>
          </w:tcPr>
          <w:p w14:paraId="04D214C5" w14:textId="04538E09" w:rsidR="002C1A00" w:rsidRPr="002C1A00" w:rsidRDefault="002C1A00" w:rsidP="002C1A00">
            <w:pPr>
              <w:rPr>
                <w:sz w:val="16"/>
                <w:szCs w:val="16"/>
              </w:rPr>
            </w:pPr>
            <w:r w:rsidRPr="002C1A00">
              <w:rPr>
                <w:sz w:val="16"/>
                <w:szCs w:val="16"/>
              </w:rPr>
              <w:t>Know that collage materials can be chosen to represent real-life textures. Know that collage materials can be overlapped and overlaid to add texture. Know that drawing techniques such as hatching, scribbling, stippling, and blending can create surface texture. Know that painting tools can create varied textures in paint.</w:t>
            </w:r>
          </w:p>
        </w:tc>
        <w:tc>
          <w:tcPr>
            <w:tcW w:w="2004" w:type="dxa"/>
            <w:tcBorders>
              <w:top w:val="single" w:sz="2" w:space="0" w:color="auto"/>
              <w:left w:val="single" w:sz="2" w:space="0" w:color="auto"/>
              <w:bottom w:val="single" w:sz="2" w:space="0" w:color="auto"/>
              <w:right w:val="single" w:sz="2" w:space="0" w:color="auto"/>
            </w:tcBorders>
          </w:tcPr>
          <w:p w14:paraId="0A737EFE" w14:textId="7452A8AB" w:rsidR="002C1A00" w:rsidRPr="002C1A00" w:rsidRDefault="002C1A00" w:rsidP="002C1A00">
            <w:pPr>
              <w:rPr>
                <w:sz w:val="16"/>
                <w:szCs w:val="16"/>
              </w:rPr>
            </w:pPr>
            <w:r w:rsidRPr="002C1A00">
              <w:rPr>
                <w:sz w:val="16"/>
                <w:szCs w:val="16"/>
              </w:rPr>
              <w:t>To know that texture in an artwork can be real (what the surface actually feels like) or a surface can be made to appear textured, as in a drawing using shading to recreate a fluffy object.</w:t>
            </w:r>
          </w:p>
        </w:tc>
        <w:tc>
          <w:tcPr>
            <w:tcW w:w="2005" w:type="dxa"/>
            <w:tcBorders>
              <w:top w:val="single" w:sz="2" w:space="0" w:color="auto"/>
              <w:left w:val="single" w:sz="2" w:space="0" w:color="auto"/>
              <w:bottom w:val="single" w:sz="2" w:space="0" w:color="auto"/>
              <w:right w:val="single" w:sz="2" w:space="0" w:color="auto"/>
            </w:tcBorders>
          </w:tcPr>
          <w:p w14:paraId="0BDB9D4F" w14:textId="46A200A1" w:rsidR="002C1A00" w:rsidRPr="002C1A00" w:rsidRDefault="002C1A00" w:rsidP="002C1A00">
            <w:pPr>
              <w:rPr>
                <w:sz w:val="16"/>
                <w:szCs w:val="16"/>
              </w:rPr>
            </w:pPr>
            <w:r w:rsidRPr="002C1A00">
              <w:rPr>
                <w:sz w:val="16"/>
                <w:szCs w:val="16"/>
              </w:rPr>
              <w:t>To know how to use texture more purposely to achieve a specific effect or to replicate a natural surface.</w:t>
            </w:r>
          </w:p>
        </w:tc>
        <w:tc>
          <w:tcPr>
            <w:tcW w:w="2005" w:type="dxa"/>
            <w:tcBorders>
              <w:top w:val="single" w:sz="2" w:space="0" w:color="auto"/>
              <w:left w:val="single" w:sz="2" w:space="0" w:color="auto"/>
              <w:bottom w:val="single" w:sz="2" w:space="0" w:color="auto"/>
              <w:right w:val="single" w:sz="2" w:space="0" w:color="auto"/>
            </w:tcBorders>
          </w:tcPr>
          <w:p w14:paraId="032E9AAC" w14:textId="1CDD9757" w:rsidR="002C1A00" w:rsidRPr="002C1A00" w:rsidRDefault="002C1A00" w:rsidP="002C1A00">
            <w:pPr>
              <w:rPr>
                <w:sz w:val="16"/>
                <w:szCs w:val="16"/>
              </w:rPr>
            </w:pPr>
            <w:r w:rsidRPr="002C1A00">
              <w:rPr>
                <w:sz w:val="16"/>
                <w:szCs w:val="16"/>
              </w:rPr>
              <w:t>To know how to create texture on different materials.</w:t>
            </w:r>
          </w:p>
        </w:tc>
        <w:tc>
          <w:tcPr>
            <w:tcW w:w="2005" w:type="dxa"/>
            <w:tcBorders>
              <w:top w:val="single" w:sz="2" w:space="0" w:color="auto"/>
              <w:left w:val="single" w:sz="2" w:space="0" w:color="auto"/>
              <w:bottom w:val="single" w:sz="2" w:space="0" w:color="auto"/>
              <w:right w:val="single" w:sz="2" w:space="0" w:color="auto"/>
            </w:tcBorders>
          </w:tcPr>
          <w:p w14:paraId="2DF06A17" w14:textId="1516D8A4" w:rsidR="002C1A00" w:rsidRPr="002C1A00" w:rsidRDefault="002C1A00" w:rsidP="002C1A00">
            <w:pPr>
              <w:rPr>
                <w:sz w:val="16"/>
                <w:szCs w:val="16"/>
              </w:rPr>
            </w:pPr>
            <w:r w:rsidRPr="002C1A00">
              <w:rPr>
                <w:sz w:val="16"/>
                <w:szCs w:val="16"/>
              </w:rPr>
              <w:t>To know that applying thick layers of paint to a surface is called impasto, and is used by artists such as Claude Monet to describe texture.</w:t>
            </w:r>
          </w:p>
        </w:tc>
      </w:tr>
      <w:tr w:rsidR="002C1A00" w:rsidRPr="001A637D" w14:paraId="7BC44A61" w14:textId="77777777" w:rsidTr="002C1A00">
        <w:tc>
          <w:tcPr>
            <w:tcW w:w="1277" w:type="dxa"/>
            <w:tcBorders>
              <w:top w:val="single" w:sz="2" w:space="0" w:color="auto"/>
              <w:left w:val="single" w:sz="2" w:space="0" w:color="auto"/>
              <w:bottom w:val="single" w:sz="2" w:space="0" w:color="auto"/>
              <w:right w:val="single" w:sz="2" w:space="0" w:color="auto"/>
            </w:tcBorders>
          </w:tcPr>
          <w:p w14:paraId="6E7D1188" w14:textId="02ECDAF0" w:rsidR="002C1A00" w:rsidRDefault="002C1A00" w:rsidP="002C1A00">
            <w:pPr>
              <w:jc w:val="center"/>
              <w:rPr>
                <w:b/>
                <w:sz w:val="18"/>
                <w:szCs w:val="18"/>
              </w:rPr>
            </w:pPr>
            <w:r>
              <w:rPr>
                <w:b/>
                <w:sz w:val="18"/>
                <w:szCs w:val="18"/>
              </w:rPr>
              <w:t>Tone</w:t>
            </w:r>
          </w:p>
        </w:tc>
        <w:tc>
          <w:tcPr>
            <w:tcW w:w="2004" w:type="dxa"/>
            <w:tcBorders>
              <w:top w:val="single" w:sz="2" w:space="0" w:color="auto"/>
              <w:left w:val="single" w:sz="2" w:space="0" w:color="auto"/>
              <w:bottom w:val="single" w:sz="2" w:space="0" w:color="auto"/>
              <w:right w:val="single" w:sz="2" w:space="0" w:color="auto"/>
            </w:tcBorders>
          </w:tcPr>
          <w:p w14:paraId="4F168E75" w14:textId="77777777" w:rsidR="002C1A00" w:rsidRPr="00C55267" w:rsidRDefault="002C1A00" w:rsidP="002C1A00">
            <w:pPr>
              <w:rPr>
                <w:sz w:val="16"/>
              </w:rPr>
            </w:pPr>
          </w:p>
        </w:tc>
        <w:tc>
          <w:tcPr>
            <w:tcW w:w="2005" w:type="dxa"/>
            <w:tcBorders>
              <w:top w:val="single" w:sz="2" w:space="0" w:color="auto"/>
              <w:left w:val="single" w:sz="2" w:space="0" w:color="auto"/>
              <w:bottom w:val="single" w:sz="2" w:space="0" w:color="auto"/>
              <w:right w:val="single" w:sz="2" w:space="0" w:color="auto"/>
            </w:tcBorders>
          </w:tcPr>
          <w:p w14:paraId="2F6408AE" w14:textId="0E7CC9FA" w:rsidR="002C1A00" w:rsidRPr="002C1A00" w:rsidRDefault="002C1A00" w:rsidP="002C1A00">
            <w:pPr>
              <w:rPr>
                <w:sz w:val="16"/>
                <w:szCs w:val="16"/>
              </w:rPr>
            </w:pPr>
            <w:r w:rsidRPr="002C1A00">
              <w:rPr>
                <w:sz w:val="16"/>
                <w:szCs w:val="16"/>
              </w:rPr>
              <w:t>Know that ‘tone’ in art means ‘light and dark’ Know that we can add tone to a drawing by shading and filling a shape</w:t>
            </w:r>
          </w:p>
        </w:tc>
        <w:tc>
          <w:tcPr>
            <w:tcW w:w="2005" w:type="dxa"/>
            <w:tcBorders>
              <w:top w:val="single" w:sz="2" w:space="0" w:color="auto"/>
              <w:left w:val="single" w:sz="2" w:space="0" w:color="auto"/>
              <w:bottom w:val="single" w:sz="2" w:space="0" w:color="auto"/>
              <w:right w:val="single" w:sz="2" w:space="0" w:color="auto"/>
            </w:tcBorders>
          </w:tcPr>
          <w:p w14:paraId="2BADBD73" w14:textId="6B878DCB" w:rsidR="002C1A00" w:rsidRPr="002C1A00" w:rsidRDefault="002C1A00" w:rsidP="002C1A00">
            <w:pPr>
              <w:rPr>
                <w:sz w:val="16"/>
                <w:szCs w:val="16"/>
              </w:rPr>
            </w:pPr>
            <w:r w:rsidRPr="002C1A00">
              <w:rPr>
                <w:sz w:val="16"/>
                <w:szCs w:val="16"/>
              </w:rPr>
              <w:t>Know that shading helps make drawn objects look more three dimensional. Know that different pencil grades make different tones.</w:t>
            </w:r>
          </w:p>
        </w:tc>
        <w:tc>
          <w:tcPr>
            <w:tcW w:w="2004" w:type="dxa"/>
            <w:tcBorders>
              <w:top w:val="single" w:sz="2" w:space="0" w:color="auto"/>
              <w:left w:val="single" w:sz="2" w:space="0" w:color="auto"/>
              <w:bottom w:val="single" w:sz="2" w:space="0" w:color="auto"/>
              <w:right w:val="single" w:sz="2" w:space="0" w:color="auto"/>
            </w:tcBorders>
          </w:tcPr>
          <w:p w14:paraId="4349AE22" w14:textId="05F07C67" w:rsidR="002C1A00" w:rsidRPr="002C1A00" w:rsidRDefault="002C1A00" w:rsidP="002C1A00">
            <w:pPr>
              <w:rPr>
                <w:sz w:val="16"/>
                <w:szCs w:val="16"/>
              </w:rPr>
            </w:pPr>
            <w:r w:rsidRPr="002C1A00">
              <w:rPr>
                <w:sz w:val="16"/>
                <w:szCs w:val="16"/>
              </w:rPr>
              <w:t>To know some basic rules for shading when drawing, eg shade in one direction, blending tones smoothly and with no gaps. To know that shading is used to create different tones in an artwork and can include hatching, cross-hatching, scribbling and stippling.</w:t>
            </w:r>
          </w:p>
        </w:tc>
        <w:tc>
          <w:tcPr>
            <w:tcW w:w="2005" w:type="dxa"/>
            <w:tcBorders>
              <w:top w:val="single" w:sz="2" w:space="0" w:color="auto"/>
              <w:left w:val="single" w:sz="2" w:space="0" w:color="auto"/>
              <w:bottom w:val="single" w:sz="2" w:space="0" w:color="auto"/>
              <w:right w:val="single" w:sz="2" w:space="0" w:color="auto"/>
            </w:tcBorders>
          </w:tcPr>
          <w:p w14:paraId="7CAA2185" w14:textId="09C52FBF" w:rsidR="002C1A00" w:rsidRPr="002C1A00" w:rsidRDefault="002C1A00" w:rsidP="002C1A00">
            <w:pPr>
              <w:rPr>
                <w:sz w:val="16"/>
                <w:szCs w:val="16"/>
              </w:rPr>
            </w:pPr>
            <w:r w:rsidRPr="002C1A00">
              <w:rPr>
                <w:sz w:val="16"/>
                <w:szCs w:val="16"/>
              </w:rPr>
              <w:t>To know that using lighter and darker tints and shades of a colour can create a 3D effect. To know that tone can be used to create contrast in an artwork.</w:t>
            </w:r>
          </w:p>
        </w:tc>
        <w:tc>
          <w:tcPr>
            <w:tcW w:w="2005" w:type="dxa"/>
            <w:tcBorders>
              <w:top w:val="single" w:sz="2" w:space="0" w:color="auto"/>
              <w:left w:val="single" w:sz="2" w:space="0" w:color="auto"/>
              <w:bottom w:val="single" w:sz="2" w:space="0" w:color="auto"/>
              <w:right w:val="single" w:sz="2" w:space="0" w:color="auto"/>
            </w:tcBorders>
          </w:tcPr>
          <w:p w14:paraId="25D4DCFC" w14:textId="010C7FF6" w:rsidR="002C1A00" w:rsidRPr="002C1A00" w:rsidRDefault="002C1A00" w:rsidP="002C1A00">
            <w:pPr>
              <w:rPr>
                <w:sz w:val="16"/>
                <w:szCs w:val="16"/>
              </w:rPr>
            </w:pPr>
            <w:r w:rsidRPr="002C1A00">
              <w:rPr>
                <w:sz w:val="16"/>
                <w:szCs w:val="16"/>
              </w:rPr>
              <w:t>To know that tone can help show the foreground and background in an artwork.</w:t>
            </w:r>
          </w:p>
        </w:tc>
        <w:tc>
          <w:tcPr>
            <w:tcW w:w="2005" w:type="dxa"/>
            <w:tcBorders>
              <w:top w:val="single" w:sz="2" w:space="0" w:color="auto"/>
              <w:left w:val="single" w:sz="2" w:space="0" w:color="auto"/>
              <w:bottom w:val="single" w:sz="2" w:space="0" w:color="auto"/>
              <w:right w:val="single" w:sz="2" w:space="0" w:color="auto"/>
            </w:tcBorders>
          </w:tcPr>
          <w:p w14:paraId="722E7826" w14:textId="665EA3B8" w:rsidR="002C1A00" w:rsidRPr="002C1A00" w:rsidRDefault="002C1A00" w:rsidP="002C1A00">
            <w:pPr>
              <w:rPr>
                <w:sz w:val="16"/>
                <w:szCs w:val="16"/>
              </w:rPr>
            </w:pPr>
            <w:r w:rsidRPr="002C1A00">
              <w:rPr>
                <w:sz w:val="16"/>
                <w:szCs w:val="16"/>
              </w:rPr>
              <w:t>To know that chiaroscuro means ‘light and dark’ and is a term used to describe high-contrast images.</w:t>
            </w:r>
          </w:p>
        </w:tc>
      </w:tr>
      <w:tr w:rsidR="002C1A00" w:rsidRPr="001A637D" w14:paraId="08CFE010" w14:textId="77777777" w:rsidTr="002C1A00">
        <w:tc>
          <w:tcPr>
            <w:tcW w:w="1277" w:type="dxa"/>
            <w:tcBorders>
              <w:top w:val="single" w:sz="2" w:space="0" w:color="auto"/>
              <w:left w:val="single" w:sz="2" w:space="0" w:color="auto"/>
              <w:bottom w:val="single" w:sz="2" w:space="0" w:color="auto"/>
              <w:right w:val="single" w:sz="2" w:space="0" w:color="auto"/>
            </w:tcBorders>
          </w:tcPr>
          <w:p w14:paraId="48B2F65C" w14:textId="38E9A16A" w:rsidR="002C1A00" w:rsidRDefault="002C1A00" w:rsidP="002C1A00">
            <w:pPr>
              <w:jc w:val="center"/>
              <w:rPr>
                <w:b/>
                <w:sz w:val="18"/>
                <w:szCs w:val="18"/>
              </w:rPr>
            </w:pPr>
            <w:r>
              <w:rPr>
                <w:b/>
                <w:sz w:val="18"/>
                <w:szCs w:val="18"/>
              </w:rPr>
              <w:t>Colour</w:t>
            </w:r>
          </w:p>
        </w:tc>
        <w:tc>
          <w:tcPr>
            <w:tcW w:w="2004" w:type="dxa"/>
            <w:tcBorders>
              <w:top w:val="single" w:sz="2" w:space="0" w:color="auto"/>
              <w:left w:val="single" w:sz="2" w:space="0" w:color="auto"/>
              <w:bottom w:val="single" w:sz="2" w:space="0" w:color="auto"/>
              <w:right w:val="single" w:sz="2" w:space="0" w:color="auto"/>
            </w:tcBorders>
          </w:tcPr>
          <w:p w14:paraId="14A20BE7" w14:textId="77777777" w:rsidR="002C1A00" w:rsidRPr="00C55267" w:rsidRDefault="002C1A00" w:rsidP="002C1A00">
            <w:pPr>
              <w:rPr>
                <w:sz w:val="16"/>
              </w:rPr>
            </w:pPr>
          </w:p>
        </w:tc>
        <w:tc>
          <w:tcPr>
            <w:tcW w:w="2005" w:type="dxa"/>
            <w:tcBorders>
              <w:top w:val="single" w:sz="2" w:space="0" w:color="auto"/>
              <w:left w:val="single" w:sz="2" w:space="0" w:color="auto"/>
              <w:bottom w:val="single" w:sz="2" w:space="0" w:color="auto"/>
              <w:right w:val="single" w:sz="2" w:space="0" w:color="auto"/>
            </w:tcBorders>
          </w:tcPr>
          <w:p w14:paraId="4BCAAFD1" w14:textId="77777777" w:rsidR="002C1A00" w:rsidRDefault="002C1A00" w:rsidP="002C1A00">
            <w:pPr>
              <w:rPr>
                <w:sz w:val="16"/>
                <w:szCs w:val="16"/>
              </w:rPr>
            </w:pPr>
            <w:r w:rsidRPr="002C1A00">
              <w:rPr>
                <w:sz w:val="16"/>
                <w:szCs w:val="16"/>
              </w:rPr>
              <w:t>Know that the primary colours are red, yellow and blue. Know that primary colours can be mixed to make secondary col</w:t>
            </w:r>
            <w:r>
              <w:rPr>
                <w:sz w:val="16"/>
                <w:szCs w:val="16"/>
              </w:rPr>
              <w:t xml:space="preserve">ours: Red + yellow = orange </w:t>
            </w:r>
            <w:r w:rsidRPr="002C1A00">
              <w:rPr>
                <w:sz w:val="16"/>
                <w:szCs w:val="16"/>
              </w:rPr>
              <w:t>Yellow + bl</w:t>
            </w:r>
            <w:r>
              <w:rPr>
                <w:sz w:val="16"/>
                <w:szCs w:val="16"/>
              </w:rPr>
              <w:t xml:space="preserve">ue = green </w:t>
            </w:r>
          </w:p>
          <w:p w14:paraId="27AF66A6" w14:textId="2A77AA3D" w:rsidR="002C1A00" w:rsidRPr="002C1A00" w:rsidRDefault="002C1A00" w:rsidP="002C1A00">
            <w:pPr>
              <w:rPr>
                <w:sz w:val="16"/>
                <w:szCs w:val="16"/>
              </w:rPr>
            </w:pPr>
            <w:r w:rsidRPr="002C1A00">
              <w:rPr>
                <w:sz w:val="16"/>
                <w:szCs w:val="16"/>
              </w:rPr>
              <w:t>Blue + red = purple</w:t>
            </w:r>
          </w:p>
        </w:tc>
        <w:tc>
          <w:tcPr>
            <w:tcW w:w="2005" w:type="dxa"/>
            <w:tcBorders>
              <w:top w:val="single" w:sz="2" w:space="0" w:color="auto"/>
              <w:left w:val="single" w:sz="2" w:space="0" w:color="auto"/>
              <w:bottom w:val="single" w:sz="2" w:space="0" w:color="auto"/>
              <w:right w:val="single" w:sz="2" w:space="0" w:color="auto"/>
            </w:tcBorders>
          </w:tcPr>
          <w:p w14:paraId="0F01BDF5" w14:textId="26B4F076" w:rsidR="002C1A00" w:rsidRPr="002C1A00" w:rsidRDefault="002C1A00" w:rsidP="002C1A00">
            <w:pPr>
              <w:rPr>
                <w:sz w:val="16"/>
                <w:szCs w:val="16"/>
              </w:rPr>
            </w:pPr>
            <w:r w:rsidRPr="002C1A00">
              <w:rPr>
                <w:sz w:val="16"/>
                <w:szCs w:val="16"/>
              </w:rPr>
              <w:t>Know that different amounts of paint and water can be used to mix hues of secondary colours. Know that colours can be mixed to ‘match’ real life objects or to create things from your imagination Know that colour can be used to show how it feels to be in a particular place, eg the seaside</w:t>
            </w:r>
          </w:p>
        </w:tc>
        <w:tc>
          <w:tcPr>
            <w:tcW w:w="2004" w:type="dxa"/>
            <w:tcBorders>
              <w:top w:val="single" w:sz="2" w:space="0" w:color="auto"/>
              <w:left w:val="single" w:sz="2" w:space="0" w:color="auto"/>
              <w:bottom w:val="single" w:sz="2" w:space="0" w:color="auto"/>
              <w:right w:val="single" w:sz="2" w:space="0" w:color="auto"/>
            </w:tcBorders>
          </w:tcPr>
          <w:p w14:paraId="50E116B3" w14:textId="396761B6" w:rsidR="002C1A00" w:rsidRPr="002C1A00" w:rsidRDefault="002C1A00" w:rsidP="002C1A00">
            <w:pPr>
              <w:rPr>
                <w:sz w:val="16"/>
                <w:szCs w:val="16"/>
              </w:rPr>
            </w:pPr>
            <w:r w:rsidRPr="002C1A00">
              <w:rPr>
                <w:sz w:val="16"/>
                <w:szCs w:val="16"/>
              </w:rPr>
              <w:t>Know that complementary colours appear opposite each other on the colour wheel, and when placed next to each other, a strong contrast or ‘clash’ is created. Know that paint colours can be mixed using natural substances, and that prehistoric peoples used these paints.</w:t>
            </w:r>
          </w:p>
        </w:tc>
        <w:tc>
          <w:tcPr>
            <w:tcW w:w="2005" w:type="dxa"/>
            <w:tcBorders>
              <w:top w:val="single" w:sz="2" w:space="0" w:color="auto"/>
              <w:left w:val="single" w:sz="2" w:space="0" w:color="auto"/>
              <w:bottom w:val="single" w:sz="2" w:space="0" w:color="auto"/>
              <w:right w:val="single" w:sz="2" w:space="0" w:color="auto"/>
            </w:tcBorders>
          </w:tcPr>
          <w:p w14:paraId="6630C1CB" w14:textId="6D285E47" w:rsidR="002C1A00" w:rsidRPr="002C1A00" w:rsidRDefault="002C1A00" w:rsidP="002C1A00">
            <w:pPr>
              <w:rPr>
                <w:sz w:val="16"/>
                <w:szCs w:val="16"/>
              </w:rPr>
            </w:pPr>
            <w:r w:rsidRPr="002C1A00">
              <w:rPr>
                <w:sz w:val="16"/>
                <w:szCs w:val="16"/>
              </w:rPr>
              <w:t>To know that adding black to a colour creates a shade. To know that adding white to a colour creates a tint.</w:t>
            </w:r>
          </w:p>
        </w:tc>
        <w:tc>
          <w:tcPr>
            <w:tcW w:w="2005" w:type="dxa"/>
            <w:tcBorders>
              <w:top w:val="single" w:sz="2" w:space="0" w:color="auto"/>
              <w:left w:val="single" w:sz="2" w:space="0" w:color="auto"/>
              <w:bottom w:val="single" w:sz="2" w:space="0" w:color="auto"/>
              <w:right w:val="single" w:sz="2" w:space="0" w:color="auto"/>
            </w:tcBorders>
          </w:tcPr>
          <w:p w14:paraId="778770BE" w14:textId="632782B3" w:rsidR="002C1A00" w:rsidRPr="002C1A00" w:rsidRDefault="002C1A00" w:rsidP="002C1A00">
            <w:pPr>
              <w:rPr>
                <w:sz w:val="16"/>
                <w:szCs w:val="16"/>
              </w:rPr>
            </w:pPr>
            <w:r w:rsidRPr="002C1A00">
              <w:rPr>
                <w:sz w:val="16"/>
                <w:szCs w:val="16"/>
              </w:rPr>
              <w:t>To know that artists use colour to create an atmosphere or to represent feelings in an artwork, for example by using warm or cool colours.</w:t>
            </w:r>
          </w:p>
        </w:tc>
        <w:tc>
          <w:tcPr>
            <w:tcW w:w="2005" w:type="dxa"/>
            <w:tcBorders>
              <w:top w:val="single" w:sz="2" w:space="0" w:color="auto"/>
              <w:left w:val="single" w:sz="2" w:space="0" w:color="auto"/>
              <w:bottom w:val="single" w:sz="2" w:space="0" w:color="auto"/>
              <w:right w:val="single" w:sz="2" w:space="0" w:color="auto"/>
            </w:tcBorders>
          </w:tcPr>
          <w:p w14:paraId="21FD2DB9" w14:textId="5979CD4B" w:rsidR="002C1A00" w:rsidRPr="002C1A00" w:rsidRDefault="002C1A00" w:rsidP="002C1A00">
            <w:pPr>
              <w:rPr>
                <w:sz w:val="16"/>
                <w:szCs w:val="16"/>
              </w:rPr>
            </w:pPr>
            <w:r w:rsidRPr="002C1A00">
              <w:rPr>
                <w:sz w:val="16"/>
                <w:szCs w:val="16"/>
              </w:rPr>
              <w:t>To know that a ‘monochromatic’ artwork uses tints and shades of just one colour. To know that colours can be symbolic and have meanings that vary according to your culture or background, eg red for danger or for celebration.</w:t>
            </w:r>
          </w:p>
        </w:tc>
      </w:tr>
      <w:tr w:rsidR="002C1A00" w:rsidRPr="001A637D" w14:paraId="162085B8" w14:textId="77777777" w:rsidTr="002C1A00">
        <w:tc>
          <w:tcPr>
            <w:tcW w:w="1277" w:type="dxa"/>
            <w:tcBorders>
              <w:top w:val="single" w:sz="2" w:space="0" w:color="auto"/>
              <w:left w:val="single" w:sz="2" w:space="0" w:color="auto"/>
              <w:bottom w:val="single" w:sz="2" w:space="0" w:color="auto"/>
              <w:right w:val="single" w:sz="2" w:space="0" w:color="auto"/>
            </w:tcBorders>
          </w:tcPr>
          <w:p w14:paraId="73A427D7" w14:textId="3F1D7C9E" w:rsidR="002C1A00" w:rsidRDefault="002C1A00" w:rsidP="002C1A00">
            <w:pPr>
              <w:jc w:val="center"/>
              <w:rPr>
                <w:b/>
                <w:sz w:val="18"/>
                <w:szCs w:val="18"/>
              </w:rPr>
            </w:pPr>
            <w:r>
              <w:rPr>
                <w:b/>
                <w:sz w:val="18"/>
                <w:szCs w:val="18"/>
              </w:rPr>
              <w:t>Form</w:t>
            </w:r>
          </w:p>
        </w:tc>
        <w:tc>
          <w:tcPr>
            <w:tcW w:w="2004" w:type="dxa"/>
            <w:tcBorders>
              <w:top w:val="single" w:sz="2" w:space="0" w:color="auto"/>
              <w:left w:val="single" w:sz="2" w:space="0" w:color="auto"/>
              <w:bottom w:val="single" w:sz="2" w:space="0" w:color="auto"/>
              <w:right w:val="single" w:sz="2" w:space="0" w:color="auto"/>
            </w:tcBorders>
          </w:tcPr>
          <w:p w14:paraId="7B996481" w14:textId="77777777" w:rsidR="002C1A00" w:rsidRPr="00C55267" w:rsidRDefault="002C1A00" w:rsidP="002C1A00">
            <w:pPr>
              <w:rPr>
                <w:sz w:val="16"/>
              </w:rPr>
            </w:pPr>
          </w:p>
        </w:tc>
        <w:tc>
          <w:tcPr>
            <w:tcW w:w="2005" w:type="dxa"/>
            <w:tcBorders>
              <w:top w:val="single" w:sz="2" w:space="0" w:color="auto"/>
              <w:left w:val="single" w:sz="2" w:space="0" w:color="auto"/>
              <w:bottom w:val="single" w:sz="2" w:space="0" w:color="auto"/>
              <w:right w:val="single" w:sz="2" w:space="0" w:color="auto"/>
            </w:tcBorders>
          </w:tcPr>
          <w:p w14:paraId="46B19D60" w14:textId="6A551171" w:rsidR="002C1A00" w:rsidRPr="002C1A00" w:rsidRDefault="002C1A00" w:rsidP="002C1A00">
            <w:pPr>
              <w:rPr>
                <w:sz w:val="16"/>
                <w:szCs w:val="16"/>
              </w:rPr>
            </w:pPr>
            <w:r w:rsidRPr="002C1A00">
              <w:rPr>
                <w:sz w:val="16"/>
                <w:szCs w:val="16"/>
              </w:rPr>
              <w:t>Know that we can change paper from 2D to 3D by folding, rolling and scrunching it. To know that three dimensional art is called sculpture.</w:t>
            </w:r>
          </w:p>
        </w:tc>
        <w:tc>
          <w:tcPr>
            <w:tcW w:w="2005" w:type="dxa"/>
            <w:tcBorders>
              <w:top w:val="single" w:sz="2" w:space="0" w:color="auto"/>
              <w:left w:val="single" w:sz="2" w:space="0" w:color="auto"/>
              <w:bottom w:val="single" w:sz="2" w:space="0" w:color="auto"/>
              <w:right w:val="single" w:sz="2" w:space="0" w:color="auto"/>
            </w:tcBorders>
          </w:tcPr>
          <w:p w14:paraId="26EF5719" w14:textId="38773F1E" w:rsidR="002C1A00" w:rsidRPr="002C1A00" w:rsidRDefault="002C1A00" w:rsidP="002C1A00">
            <w:pPr>
              <w:rPr>
                <w:sz w:val="16"/>
                <w:szCs w:val="16"/>
              </w:rPr>
            </w:pPr>
            <w:r w:rsidRPr="002C1A00">
              <w:rPr>
                <w:sz w:val="16"/>
                <w:szCs w:val="16"/>
              </w:rPr>
              <w:t xml:space="preserve">Know that ‘composition’ means how things are arranged on the page. Know that pieces of clay can be joined using the ‘scratch and slip’ </w:t>
            </w:r>
            <w:r w:rsidRPr="002C1A00">
              <w:rPr>
                <w:sz w:val="16"/>
                <w:szCs w:val="16"/>
              </w:rPr>
              <w:lastRenderedPageBreak/>
              <w:t>technique. Know that a clay surface can be decorated by pressing into it or by joining pieces on.</w:t>
            </w:r>
          </w:p>
        </w:tc>
        <w:tc>
          <w:tcPr>
            <w:tcW w:w="2004" w:type="dxa"/>
            <w:tcBorders>
              <w:top w:val="single" w:sz="2" w:space="0" w:color="auto"/>
              <w:left w:val="single" w:sz="2" w:space="0" w:color="auto"/>
              <w:bottom w:val="single" w:sz="2" w:space="0" w:color="auto"/>
              <w:right w:val="single" w:sz="2" w:space="0" w:color="auto"/>
            </w:tcBorders>
          </w:tcPr>
          <w:p w14:paraId="46ED3126" w14:textId="491342F7" w:rsidR="002C1A00" w:rsidRPr="002C1A00" w:rsidRDefault="002C1A00" w:rsidP="002C1A00">
            <w:pPr>
              <w:rPr>
                <w:sz w:val="16"/>
                <w:szCs w:val="16"/>
              </w:rPr>
            </w:pPr>
            <w:r w:rsidRPr="002C1A00">
              <w:rPr>
                <w:sz w:val="16"/>
                <w:szCs w:val="16"/>
              </w:rPr>
              <w:lastRenderedPageBreak/>
              <w:t xml:space="preserve">To know that three dimensional forms are either organic (natural) or geometric (mathematical shapes, like a cube). To </w:t>
            </w:r>
            <w:r w:rsidRPr="002C1A00">
              <w:rPr>
                <w:sz w:val="16"/>
                <w:szCs w:val="16"/>
              </w:rPr>
              <w:lastRenderedPageBreak/>
              <w:t>know that organic forms can be abstract.</w:t>
            </w:r>
          </w:p>
        </w:tc>
        <w:tc>
          <w:tcPr>
            <w:tcW w:w="2005" w:type="dxa"/>
            <w:tcBorders>
              <w:top w:val="single" w:sz="2" w:space="0" w:color="auto"/>
              <w:left w:val="single" w:sz="2" w:space="0" w:color="auto"/>
              <w:bottom w:val="single" w:sz="2" w:space="0" w:color="auto"/>
              <w:right w:val="single" w:sz="2" w:space="0" w:color="auto"/>
            </w:tcBorders>
          </w:tcPr>
          <w:p w14:paraId="14835B32" w14:textId="2BAF93D8" w:rsidR="002C1A00" w:rsidRPr="002C1A00" w:rsidRDefault="002C1A00" w:rsidP="002C1A00">
            <w:pPr>
              <w:rPr>
                <w:sz w:val="16"/>
                <w:szCs w:val="16"/>
              </w:rPr>
            </w:pPr>
            <w:r w:rsidRPr="002C1A00">
              <w:rPr>
                <w:sz w:val="16"/>
                <w:szCs w:val="16"/>
              </w:rPr>
              <w:lastRenderedPageBreak/>
              <w:t xml:space="preserve">To know that using lighter and darker tints and shades of a colour can create a 3D effect. Know that simple structures can be made stronger by </w:t>
            </w:r>
            <w:r w:rsidRPr="002C1A00">
              <w:rPr>
                <w:sz w:val="16"/>
                <w:szCs w:val="16"/>
              </w:rPr>
              <w:lastRenderedPageBreak/>
              <w:t>adding layers, folding and rolling.</w:t>
            </w:r>
          </w:p>
        </w:tc>
        <w:tc>
          <w:tcPr>
            <w:tcW w:w="2005" w:type="dxa"/>
            <w:tcBorders>
              <w:top w:val="single" w:sz="2" w:space="0" w:color="auto"/>
              <w:left w:val="single" w:sz="2" w:space="0" w:color="auto"/>
              <w:bottom w:val="single" w:sz="2" w:space="0" w:color="auto"/>
              <w:right w:val="single" w:sz="2" w:space="0" w:color="auto"/>
            </w:tcBorders>
          </w:tcPr>
          <w:p w14:paraId="0E4E3F38" w14:textId="7AEF8368" w:rsidR="002C1A00" w:rsidRPr="002C1A00" w:rsidRDefault="002C1A00" w:rsidP="002C1A00">
            <w:pPr>
              <w:rPr>
                <w:sz w:val="16"/>
                <w:szCs w:val="16"/>
              </w:rPr>
            </w:pPr>
            <w:r w:rsidRPr="002C1A00">
              <w:rPr>
                <w:sz w:val="16"/>
                <w:szCs w:val="16"/>
              </w:rPr>
              <w:lastRenderedPageBreak/>
              <w:t xml:space="preserve">To know that an art installation is often a room or environment in which the viewer ‘experiences’ the art all around them. To know that the size and </w:t>
            </w:r>
            <w:r w:rsidRPr="002C1A00">
              <w:rPr>
                <w:sz w:val="16"/>
                <w:szCs w:val="16"/>
              </w:rPr>
              <w:lastRenderedPageBreak/>
              <w:t>scale of three-dimensional art work changes the effect of the piece.</w:t>
            </w:r>
          </w:p>
        </w:tc>
        <w:tc>
          <w:tcPr>
            <w:tcW w:w="2005" w:type="dxa"/>
            <w:tcBorders>
              <w:top w:val="single" w:sz="2" w:space="0" w:color="auto"/>
              <w:left w:val="single" w:sz="2" w:space="0" w:color="auto"/>
              <w:bottom w:val="single" w:sz="2" w:space="0" w:color="auto"/>
              <w:right w:val="single" w:sz="2" w:space="0" w:color="auto"/>
            </w:tcBorders>
          </w:tcPr>
          <w:p w14:paraId="6ADC07B4" w14:textId="48B7C1BC" w:rsidR="002C1A00" w:rsidRPr="002C1A00" w:rsidRDefault="002C1A00" w:rsidP="002C1A00">
            <w:pPr>
              <w:rPr>
                <w:sz w:val="16"/>
                <w:szCs w:val="16"/>
              </w:rPr>
            </w:pPr>
            <w:r w:rsidRPr="002C1A00">
              <w:rPr>
                <w:sz w:val="16"/>
                <w:szCs w:val="16"/>
              </w:rPr>
              <w:lastRenderedPageBreak/>
              <w:t>To know that the surface textures created by different materials can help suggest form in two-dimensional art work.</w:t>
            </w:r>
          </w:p>
        </w:tc>
      </w:tr>
      <w:tr w:rsidR="002C1A00" w:rsidRPr="001A637D" w14:paraId="26EC991D" w14:textId="77777777" w:rsidTr="002C1A00">
        <w:tc>
          <w:tcPr>
            <w:tcW w:w="1277" w:type="dxa"/>
            <w:tcBorders>
              <w:top w:val="single" w:sz="2" w:space="0" w:color="auto"/>
              <w:left w:val="single" w:sz="2" w:space="0" w:color="auto"/>
              <w:bottom w:val="single" w:sz="2" w:space="0" w:color="auto"/>
              <w:right w:val="single" w:sz="2" w:space="0" w:color="auto"/>
            </w:tcBorders>
          </w:tcPr>
          <w:p w14:paraId="3C630D16" w14:textId="4F3A19E5" w:rsidR="002C1A00" w:rsidRDefault="002C1A00" w:rsidP="002C1A00">
            <w:pPr>
              <w:jc w:val="center"/>
              <w:rPr>
                <w:b/>
                <w:sz w:val="18"/>
                <w:szCs w:val="18"/>
              </w:rPr>
            </w:pPr>
            <w:r>
              <w:rPr>
                <w:b/>
                <w:sz w:val="18"/>
                <w:szCs w:val="18"/>
              </w:rPr>
              <w:t>Shape</w:t>
            </w:r>
          </w:p>
        </w:tc>
        <w:tc>
          <w:tcPr>
            <w:tcW w:w="2004" w:type="dxa"/>
            <w:tcBorders>
              <w:top w:val="single" w:sz="2" w:space="0" w:color="auto"/>
              <w:left w:val="single" w:sz="2" w:space="0" w:color="auto"/>
              <w:bottom w:val="single" w:sz="2" w:space="0" w:color="auto"/>
              <w:right w:val="single" w:sz="2" w:space="0" w:color="auto"/>
            </w:tcBorders>
          </w:tcPr>
          <w:p w14:paraId="3EF9DCA9" w14:textId="77777777" w:rsidR="002C1A00" w:rsidRPr="00C55267" w:rsidRDefault="002C1A00" w:rsidP="002C1A00">
            <w:pPr>
              <w:rPr>
                <w:sz w:val="16"/>
              </w:rPr>
            </w:pPr>
          </w:p>
        </w:tc>
        <w:tc>
          <w:tcPr>
            <w:tcW w:w="2005" w:type="dxa"/>
            <w:tcBorders>
              <w:top w:val="single" w:sz="2" w:space="0" w:color="auto"/>
              <w:left w:val="single" w:sz="2" w:space="0" w:color="auto"/>
              <w:bottom w:val="single" w:sz="2" w:space="0" w:color="auto"/>
              <w:right w:val="single" w:sz="2" w:space="0" w:color="auto"/>
            </w:tcBorders>
          </w:tcPr>
          <w:p w14:paraId="129306CE" w14:textId="497D0DED" w:rsidR="002C1A00" w:rsidRPr="002C1A00" w:rsidRDefault="002C1A00" w:rsidP="002C1A00">
            <w:pPr>
              <w:rPr>
                <w:sz w:val="16"/>
                <w:szCs w:val="16"/>
              </w:rPr>
            </w:pPr>
            <w:r w:rsidRPr="002C1A00">
              <w:rPr>
                <w:sz w:val="16"/>
                <w:szCs w:val="16"/>
              </w:rPr>
              <w:t>Know that paper can be shaped by cutting and folding it.</w:t>
            </w:r>
          </w:p>
        </w:tc>
        <w:tc>
          <w:tcPr>
            <w:tcW w:w="2005" w:type="dxa"/>
            <w:tcBorders>
              <w:top w:val="single" w:sz="2" w:space="0" w:color="auto"/>
              <w:left w:val="single" w:sz="2" w:space="0" w:color="auto"/>
              <w:bottom w:val="single" w:sz="2" w:space="0" w:color="auto"/>
              <w:right w:val="single" w:sz="2" w:space="0" w:color="auto"/>
            </w:tcBorders>
          </w:tcPr>
          <w:p w14:paraId="2D78C449" w14:textId="79246649" w:rsidR="002C1A00" w:rsidRPr="002C1A00" w:rsidRDefault="002C1A00" w:rsidP="002C1A00">
            <w:pPr>
              <w:rPr>
                <w:sz w:val="16"/>
                <w:szCs w:val="16"/>
              </w:rPr>
            </w:pPr>
            <w:r w:rsidRPr="002C1A00">
              <w:rPr>
                <w:sz w:val="16"/>
                <w:szCs w:val="16"/>
              </w:rPr>
              <w:t>Know that collage materials can be shaped to represent shapes in an image. Know that shapes can be organic (natural) and irregular. Know that shapes can geometric if they have mostly straight lines and angles. Know that patterns can be made using shapes.</w:t>
            </w:r>
          </w:p>
        </w:tc>
        <w:tc>
          <w:tcPr>
            <w:tcW w:w="2004" w:type="dxa"/>
            <w:tcBorders>
              <w:top w:val="single" w:sz="2" w:space="0" w:color="auto"/>
              <w:left w:val="single" w:sz="2" w:space="0" w:color="auto"/>
              <w:bottom w:val="single" w:sz="2" w:space="0" w:color="auto"/>
              <w:right w:val="single" w:sz="2" w:space="0" w:color="auto"/>
            </w:tcBorders>
          </w:tcPr>
          <w:p w14:paraId="0D0EE7E2" w14:textId="7AACADD1" w:rsidR="002C1A00" w:rsidRPr="002C1A00" w:rsidRDefault="002C1A00" w:rsidP="002C1A00">
            <w:pPr>
              <w:rPr>
                <w:sz w:val="16"/>
                <w:szCs w:val="16"/>
              </w:rPr>
            </w:pPr>
            <w:r w:rsidRPr="002C1A00">
              <w:rPr>
                <w:sz w:val="16"/>
                <w:szCs w:val="16"/>
              </w:rPr>
              <w:t>To know that negative shapes show the space around and between objects. To know that artists can focus on shapes when making abstract art.</w:t>
            </w:r>
          </w:p>
        </w:tc>
        <w:tc>
          <w:tcPr>
            <w:tcW w:w="2005" w:type="dxa"/>
            <w:tcBorders>
              <w:top w:val="single" w:sz="2" w:space="0" w:color="auto"/>
              <w:left w:val="single" w:sz="2" w:space="0" w:color="auto"/>
              <w:bottom w:val="single" w:sz="2" w:space="0" w:color="auto"/>
              <w:right w:val="single" w:sz="2" w:space="0" w:color="auto"/>
            </w:tcBorders>
          </w:tcPr>
          <w:p w14:paraId="0FE287E5" w14:textId="0CEBE084" w:rsidR="002C1A00" w:rsidRPr="002C1A00" w:rsidRDefault="002C1A00" w:rsidP="002C1A00">
            <w:pPr>
              <w:rPr>
                <w:sz w:val="16"/>
                <w:szCs w:val="16"/>
              </w:rPr>
            </w:pPr>
            <w:r w:rsidRPr="002C1A00">
              <w:rPr>
                <w:sz w:val="16"/>
                <w:szCs w:val="16"/>
              </w:rPr>
              <w:t>To know how to use basic shapes to form more complex shapes and patterns.</w:t>
            </w:r>
          </w:p>
        </w:tc>
        <w:tc>
          <w:tcPr>
            <w:tcW w:w="2005" w:type="dxa"/>
            <w:tcBorders>
              <w:top w:val="single" w:sz="2" w:space="0" w:color="auto"/>
              <w:left w:val="single" w:sz="2" w:space="0" w:color="auto"/>
              <w:bottom w:val="single" w:sz="2" w:space="0" w:color="auto"/>
              <w:right w:val="single" w:sz="2" w:space="0" w:color="auto"/>
            </w:tcBorders>
          </w:tcPr>
          <w:p w14:paraId="008417EA" w14:textId="0B24B79A" w:rsidR="002C1A00" w:rsidRPr="002C1A00" w:rsidRDefault="002C1A00" w:rsidP="002C1A00">
            <w:pPr>
              <w:rPr>
                <w:sz w:val="16"/>
                <w:szCs w:val="16"/>
              </w:rPr>
            </w:pPr>
            <w:r w:rsidRPr="002C1A00">
              <w:rPr>
                <w:sz w:val="16"/>
                <w:szCs w:val="16"/>
              </w:rPr>
              <w:t>To know that a silhouette is a shape filled with a solid flat colour that represents an object.</w:t>
            </w:r>
          </w:p>
        </w:tc>
        <w:tc>
          <w:tcPr>
            <w:tcW w:w="2005" w:type="dxa"/>
            <w:tcBorders>
              <w:top w:val="single" w:sz="2" w:space="0" w:color="auto"/>
              <w:left w:val="single" w:sz="2" w:space="0" w:color="auto"/>
              <w:bottom w:val="single" w:sz="2" w:space="0" w:color="auto"/>
              <w:right w:val="single" w:sz="2" w:space="0" w:color="auto"/>
            </w:tcBorders>
          </w:tcPr>
          <w:p w14:paraId="66961691" w14:textId="2AF8F1DF" w:rsidR="002C1A00" w:rsidRPr="002C1A00" w:rsidRDefault="002C1A00" w:rsidP="002C1A00">
            <w:pPr>
              <w:rPr>
                <w:sz w:val="16"/>
                <w:szCs w:val="16"/>
              </w:rPr>
            </w:pPr>
            <w:r w:rsidRPr="002C1A00">
              <w:rPr>
                <w:sz w:val="16"/>
                <w:szCs w:val="16"/>
              </w:rPr>
              <w:t>To know how an understanding of shape and space can support creating effective composition.</w:t>
            </w:r>
          </w:p>
        </w:tc>
      </w:tr>
      <w:tr w:rsidR="002C1A00" w:rsidRPr="001A637D" w14:paraId="15975300" w14:textId="77777777" w:rsidTr="002C1A00">
        <w:tc>
          <w:tcPr>
            <w:tcW w:w="1277" w:type="dxa"/>
            <w:tcBorders>
              <w:top w:val="single" w:sz="2" w:space="0" w:color="auto"/>
              <w:left w:val="single" w:sz="2" w:space="0" w:color="auto"/>
              <w:bottom w:val="single" w:sz="2" w:space="0" w:color="auto"/>
              <w:right w:val="single" w:sz="2" w:space="0" w:color="auto"/>
            </w:tcBorders>
          </w:tcPr>
          <w:p w14:paraId="6BD3A0C2" w14:textId="68F2A9AA" w:rsidR="002C1A00" w:rsidRDefault="002C1A00" w:rsidP="002C1A00">
            <w:pPr>
              <w:jc w:val="center"/>
              <w:rPr>
                <w:b/>
                <w:sz w:val="18"/>
                <w:szCs w:val="18"/>
              </w:rPr>
            </w:pPr>
            <w:r>
              <w:rPr>
                <w:b/>
                <w:sz w:val="18"/>
                <w:szCs w:val="18"/>
              </w:rPr>
              <w:t>Line</w:t>
            </w:r>
          </w:p>
        </w:tc>
        <w:tc>
          <w:tcPr>
            <w:tcW w:w="2004" w:type="dxa"/>
            <w:tcBorders>
              <w:top w:val="single" w:sz="2" w:space="0" w:color="auto"/>
              <w:left w:val="single" w:sz="2" w:space="0" w:color="auto"/>
              <w:bottom w:val="single" w:sz="2" w:space="0" w:color="auto"/>
              <w:right w:val="single" w:sz="2" w:space="0" w:color="auto"/>
            </w:tcBorders>
          </w:tcPr>
          <w:p w14:paraId="30CB2D6F" w14:textId="77777777" w:rsidR="002C1A00" w:rsidRPr="00C55267" w:rsidRDefault="002C1A00" w:rsidP="002C1A00">
            <w:pPr>
              <w:rPr>
                <w:sz w:val="16"/>
              </w:rPr>
            </w:pPr>
          </w:p>
        </w:tc>
        <w:tc>
          <w:tcPr>
            <w:tcW w:w="2005" w:type="dxa"/>
            <w:tcBorders>
              <w:top w:val="single" w:sz="2" w:space="0" w:color="auto"/>
              <w:left w:val="single" w:sz="2" w:space="0" w:color="auto"/>
              <w:bottom w:val="single" w:sz="2" w:space="0" w:color="auto"/>
              <w:right w:val="single" w:sz="2" w:space="0" w:color="auto"/>
            </w:tcBorders>
          </w:tcPr>
          <w:p w14:paraId="7D9AD802" w14:textId="657FAD11" w:rsidR="002C1A00" w:rsidRPr="002C1A00" w:rsidRDefault="002C1A00" w:rsidP="002C1A00">
            <w:pPr>
              <w:rPr>
                <w:sz w:val="16"/>
                <w:szCs w:val="16"/>
              </w:rPr>
            </w:pPr>
            <w:r w:rsidRPr="002C1A00">
              <w:rPr>
                <w:sz w:val="16"/>
                <w:szCs w:val="16"/>
              </w:rPr>
              <w:t>Know that drawing tools can be used in a variety of ways to create different lines. Know that lines can represent movement in drawings.</w:t>
            </w:r>
          </w:p>
        </w:tc>
        <w:tc>
          <w:tcPr>
            <w:tcW w:w="2005" w:type="dxa"/>
            <w:tcBorders>
              <w:top w:val="single" w:sz="2" w:space="0" w:color="auto"/>
              <w:left w:val="single" w:sz="2" w:space="0" w:color="auto"/>
              <w:bottom w:val="single" w:sz="2" w:space="0" w:color="auto"/>
              <w:right w:val="single" w:sz="2" w:space="0" w:color="auto"/>
            </w:tcBorders>
          </w:tcPr>
          <w:p w14:paraId="385DB904" w14:textId="7ADDEFE3" w:rsidR="002C1A00" w:rsidRPr="002C1A00" w:rsidRDefault="002C1A00" w:rsidP="002C1A00">
            <w:pPr>
              <w:rPr>
                <w:sz w:val="16"/>
                <w:szCs w:val="16"/>
              </w:rPr>
            </w:pPr>
            <w:r w:rsidRPr="002C1A00">
              <w:rPr>
                <w:sz w:val="16"/>
                <w:szCs w:val="16"/>
              </w:rPr>
              <w:t>Know that lines can be used to fill shapes, to make outlines and to add detail or pattern.</w:t>
            </w:r>
          </w:p>
        </w:tc>
        <w:tc>
          <w:tcPr>
            <w:tcW w:w="2004" w:type="dxa"/>
            <w:tcBorders>
              <w:top w:val="single" w:sz="2" w:space="0" w:color="auto"/>
              <w:left w:val="single" w:sz="2" w:space="0" w:color="auto"/>
              <w:bottom w:val="single" w:sz="2" w:space="0" w:color="auto"/>
              <w:right w:val="single" w:sz="2" w:space="0" w:color="auto"/>
            </w:tcBorders>
          </w:tcPr>
          <w:p w14:paraId="7E8FA4B1" w14:textId="2C957EFF" w:rsidR="002C1A00" w:rsidRPr="002C1A00" w:rsidRDefault="002C1A00" w:rsidP="002C1A00">
            <w:pPr>
              <w:rPr>
                <w:sz w:val="16"/>
                <w:szCs w:val="16"/>
              </w:rPr>
            </w:pPr>
            <w:r w:rsidRPr="002C1A00">
              <w:rPr>
                <w:sz w:val="16"/>
                <w:szCs w:val="16"/>
              </w:rPr>
              <w:t>To know that different drawing tools can create different types of lines.</w:t>
            </w:r>
          </w:p>
        </w:tc>
        <w:tc>
          <w:tcPr>
            <w:tcW w:w="2005" w:type="dxa"/>
            <w:tcBorders>
              <w:top w:val="single" w:sz="2" w:space="0" w:color="auto"/>
              <w:left w:val="single" w:sz="2" w:space="0" w:color="auto"/>
              <w:bottom w:val="single" w:sz="2" w:space="0" w:color="auto"/>
              <w:right w:val="single" w:sz="2" w:space="0" w:color="auto"/>
            </w:tcBorders>
          </w:tcPr>
          <w:p w14:paraId="67AE1D20" w14:textId="2999B803" w:rsidR="002C1A00" w:rsidRPr="002C1A00" w:rsidRDefault="002C1A00" w:rsidP="002C1A00">
            <w:pPr>
              <w:rPr>
                <w:sz w:val="16"/>
                <w:szCs w:val="16"/>
              </w:rPr>
            </w:pPr>
            <w:r w:rsidRPr="002C1A00">
              <w:rPr>
                <w:sz w:val="16"/>
                <w:szCs w:val="16"/>
              </w:rPr>
              <w:t>To know that lines can be lighter or darker, or thicker or thinner and that this can add expression or movement to a drawing.</w:t>
            </w:r>
          </w:p>
        </w:tc>
        <w:tc>
          <w:tcPr>
            <w:tcW w:w="2005" w:type="dxa"/>
            <w:tcBorders>
              <w:top w:val="single" w:sz="2" w:space="0" w:color="auto"/>
              <w:left w:val="single" w:sz="2" w:space="0" w:color="auto"/>
              <w:bottom w:val="single" w:sz="2" w:space="0" w:color="auto"/>
              <w:right w:val="single" w:sz="2" w:space="0" w:color="auto"/>
            </w:tcBorders>
          </w:tcPr>
          <w:p w14:paraId="1DA03429" w14:textId="02B3D412" w:rsidR="002C1A00" w:rsidRPr="002C1A00" w:rsidRDefault="002C1A00" w:rsidP="002C1A00">
            <w:pPr>
              <w:rPr>
                <w:sz w:val="16"/>
                <w:szCs w:val="16"/>
              </w:rPr>
            </w:pPr>
            <w:r w:rsidRPr="002C1A00">
              <w:rPr>
                <w:sz w:val="16"/>
                <w:szCs w:val="16"/>
              </w:rPr>
              <w:t>To know that lines can be used by artists to control what the viewer looks at within a composition, eg by using diagonal lines to draw your eye into the centre of a drawing.</w:t>
            </w:r>
          </w:p>
        </w:tc>
        <w:tc>
          <w:tcPr>
            <w:tcW w:w="2005" w:type="dxa"/>
            <w:tcBorders>
              <w:top w:val="single" w:sz="2" w:space="0" w:color="auto"/>
              <w:left w:val="single" w:sz="2" w:space="0" w:color="auto"/>
              <w:bottom w:val="single" w:sz="2" w:space="0" w:color="auto"/>
              <w:right w:val="single" w:sz="2" w:space="0" w:color="auto"/>
            </w:tcBorders>
          </w:tcPr>
          <w:p w14:paraId="25FDD313" w14:textId="316908A3" w:rsidR="002C1A00" w:rsidRPr="002C1A00" w:rsidRDefault="002C1A00" w:rsidP="002C1A00">
            <w:pPr>
              <w:rPr>
                <w:sz w:val="16"/>
                <w:szCs w:val="16"/>
              </w:rPr>
            </w:pPr>
            <w:r w:rsidRPr="002C1A00">
              <w:rPr>
                <w:sz w:val="16"/>
                <w:szCs w:val="16"/>
              </w:rPr>
              <w:t>To know how line is used beyond drawing and can be applied to other art forms.</w:t>
            </w:r>
          </w:p>
        </w:tc>
      </w:tr>
      <w:tr w:rsidR="00644C7A" w:rsidRPr="001A637D" w14:paraId="53C9DFB4" w14:textId="77777777" w:rsidTr="008356F1">
        <w:tc>
          <w:tcPr>
            <w:tcW w:w="15310" w:type="dxa"/>
            <w:gridSpan w:val="8"/>
            <w:tcBorders>
              <w:top w:val="single" w:sz="2" w:space="0" w:color="auto"/>
            </w:tcBorders>
          </w:tcPr>
          <w:p w14:paraId="3110278B" w14:textId="63528057" w:rsidR="00644C7A" w:rsidRPr="00191278" w:rsidRDefault="00644C7A" w:rsidP="00644C7A">
            <w:pPr>
              <w:jc w:val="center"/>
              <w:rPr>
                <w:b/>
                <w:i/>
                <w:sz w:val="16"/>
                <w:szCs w:val="16"/>
              </w:rPr>
            </w:pPr>
            <w:r>
              <w:rPr>
                <w:b/>
                <w:sz w:val="18"/>
                <w:szCs w:val="18"/>
              </w:rPr>
              <w:t>Art Units Of Work</w:t>
            </w:r>
          </w:p>
        </w:tc>
      </w:tr>
      <w:tr w:rsidR="002C1A00" w:rsidRPr="001A637D" w14:paraId="2F0A79AF" w14:textId="77777777" w:rsidTr="002C1A00">
        <w:tc>
          <w:tcPr>
            <w:tcW w:w="1277" w:type="dxa"/>
            <w:tcBorders>
              <w:top w:val="single" w:sz="2" w:space="0" w:color="auto"/>
            </w:tcBorders>
          </w:tcPr>
          <w:p w14:paraId="2D87F909" w14:textId="36FD4534" w:rsidR="002C1A00" w:rsidRPr="001A637D" w:rsidRDefault="002C1A00" w:rsidP="002C1A00">
            <w:pPr>
              <w:jc w:val="center"/>
              <w:rPr>
                <w:b/>
                <w:sz w:val="18"/>
                <w:szCs w:val="18"/>
              </w:rPr>
            </w:pPr>
            <w:r>
              <w:rPr>
                <w:b/>
                <w:sz w:val="18"/>
                <w:szCs w:val="18"/>
              </w:rPr>
              <w:t>Drawing</w:t>
            </w:r>
          </w:p>
        </w:tc>
        <w:tc>
          <w:tcPr>
            <w:tcW w:w="2004" w:type="dxa"/>
            <w:tcBorders>
              <w:top w:val="single" w:sz="2" w:space="0" w:color="auto"/>
            </w:tcBorders>
          </w:tcPr>
          <w:p w14:paraId="41CB04B1" w14:textId="008A3DC9" w:rsidR="002C1A00" w:rsidRPr="00826D53" w:rsidRDefault="009B04D2" w:rsidP="002C1A00">
            <w:pPr>
              <w:rPr>
                <w:rFonts w:cstheme="minorHAnsi"/>
                <w:b/>
                <w:i/>
                <w:sz w:val="16"/>
                <w:szCs w:val="16"/>
              </w:rPr>
            </w:pPr>
            <w:hyperlink r:id="rId9" w:history="1">
              <w:r w:rsidR="002C1A00" w:rsidRPr="00826D53">
                <w:rPr>
                  <w:rStyle w:val="Hyperlink"/>
                  <w:rFonts w:cstheme="minorHAnsi"/>
                  <w:b/>
                  <w:i/>
                  <w:sz w:val="16"/>
                  <w:szCs w:val="16"/>
                </w:rPr>
                <w:t>Marvellous Marks</w:t>
              </w:r>
            </w:hyperlink>
          </w:p>
          <w:p w14:paraId="43AED560" w14:textId="2FA0AAF3" w:rsidR="002C1A00" w:rsidRPr="00826D53" w:rsidRDefault="002C1A00" w:rsidP="002C1A00">
            <w:pPr>
              <w:rPr>
                <w:rFonts w:cstheme="minorHAnsi"/>
                <w:b/>
                <w:i/>
                <w:sz w:val="16"/>
                <w:szCs w:val="16"/>
              </w:rPr>
            </w:pPr>
            <w:r w:rsidRPr="00826D53">
              <w:rPr>
                <w:rFonts w:cstheme="minorHAnsi"/>
                <w:sz w:val="16"/>
                <w:szCs w:val="16"/>
              </w:rPr>
              <w:t>Use a range of drawing materials such as pencils, chalk, felt tips and wax crayons. Work on a range of materials of different textures (eg. playground, bark). Begin to develop observational skills by using mirrors to include the main features of faces in their drawings.</w:t>
            </w:r>
          </w:p>
          <w:p w14:paraId="6745877F" w14:textId="04F7D8D9" w:rsidR="002C1A00" w:rsidRPr="00826D53" w:rsidRDefault="002C1A00" w:rsidP="002C1A00">
            <w:pPr>
              <w:rPr>
                <w:rFonts w:cstheme="minorHAnsi"/>
                <w:b/>
                <w:i/>
                <w:sz w:val="16"/>
                <w:szCs w:val="16"/>
              </w:rPr>
            </w:pPr>
          </w:p>
        </w:tc>
        <w:tc>
          <w:tcPr>
            <w:tcW w:w="2005" w:type="dxa"/>
            <w:tcBorders>
              <w:top w:val="single" w:sz="2" w:space="0" w:color="auto"/>
            </w:tcBorders>
          </w:tcPr>
          <w:p w14:paraId="4CFD1C56" w14:textId="69B12063" w:rsidR="002C1A00" w:rsidRPr="00826D53" w:rsidRDefault="009B04D2" w:rsidP="002C1A00">
            <w:pPr>
              <w:rPr>
                <w:rFonts w:cstheme="minorHAnsi"/>
                <w:b/>
                <w:i/>
                <w:sz w:val="16"/>
                <w:szCs w:val="16"/>
              </w:rPr>
            </w:pPr>
            <w:hyperlink r:id="rId10" w:history="1">
              <w:r w:rsidR="002C1A00" w:rsidRPr="00826D53">
                <w:rPr>
                  <w:rStyle w:val="Hyperlink"/>
                  <w:rFonts w:cstheme="minorHAnsi"/>
                  <w:b/>
                  <w:i/>
                  <w:sz w:val="16"/>
                  <w:szCs w:val="16"/>
                </w:rPr>
                <w:t>Make your Mark</w:t>
              </w:r>
            </w:hyperlink>
          </w:p>
          <w:p w14:paraId="70E99A85" w14:textId="1E9ECBCC" w:rsidR="002C1A00" w:rsidRPr="00826D53" w:rsidRDefault="002C1A00" w:rsidP="002C1A00">
            <w:pPr>
              <w:rPr>
                <w:rFonts w:cstheme="minorHAnsi"/>
                <w:b/>
                <w:i/>
                <w:sz w:val="16"/>
                <w:szCs w:val="16"/>
              </w:rPr>
            </w:pPr>
            <w:r w:rsidRPr="00826D53">
              <w:rPr>
                <w:rFonts w:cstheme="minorHAnsi"/>
                <w:sz w:val="16"/>
                <w:szCs w:val="16"/>
              </w:rPr>
              <w:t xml:space="preserve">Use a range of drawing materials such as pencils, chalk, charcoal, pastels, felt tips and pens. </w:t>
            </w:r>
          </w:p>
          <w:p w14:paraId="59B5CC08" w14:textId="77777777" w:rsidR="002C1A00" w:rsidRPr="00826D53" w:rsidRDefault="002C1A00" w:rsidP="002C1A00">
            <w:pPr>
              <w:rPr>
                <w:rFonts w:cstheme="minorHAnsi"/>
                <w:sz w:val="16"/>
                <w:szCs w:val="16"/>
              </w:rPr>
            </w:pPr>
            <w:r w:rsidRPr="00826D53">
              <w:rPr>
                <w:rFonts w:cstheme="minorHAnsi"/>
                <w:sz w:val="16"/>
                <w:szCs w:val="16"/>
              </w:rPr>
              <w:t xml:space="preserve">Develop observational skills to look closely and reflect surface texture through mark-making. </w:t>
            </w:r>
          </w:p>
          <w:p w14:paraId="74DC3B1D" w14:textId="0D0E7797" w:rsidR="002C1A00" w:rsidRPr="00826D53" w:rsidRDefault="002C1A00" w:rsidP="002C1A00">
            <w:pPr>
              <w:rPr>
                <w:rFonts w:cstheme="minorHAnsi"/>
                <w:sz w:val="16"/>
                <w:szCs w:val="16"/>
              </w:rPr>
            </w:pPr>
            <w:r w:rsidRPr="00826D53">
              <w:rPr>
                <w:rFonts w:cstheme="minorHAnsi"/>
                <w:sz w:val="16"/>
                <w:szCs w:val="16"/>
              </w:rPr>
              <w:t>To explore mark making using a range of tools; being able to create a diverse and purposeful range of marks through experimentation building skills and vocabulary.</w:t>
            </w:r>
          </w:p>
          <w:p w14:paraId="2F35BF16" w14:textId="6347F465" w:rsidR="002C1A00" w:rsidRPr="00826D53" w:rsidRDefault="002C1A00" w:rsidP="002C1A00">
            <w:pPr>
              <w:rPr>
                <w:rFonts w:cstheme="minorHAnsi"/>
                <w:b/>
                <w:sz w:val="16"/>
                <w:szCs w:val="16"/>
              </w:rPr>
            </w:pPr>
          </w:p>
        </w:tc>
        <w:tc>
          <w:tcPr>
            <w:tcW w:w="2005" w:type="dxa"/>
            <w:tcBorders>
              <w:top w:val="single" w:sz="2" w:space="0" w:color="auto"/>
            </w:tcBorders>
          </w:tcPr>
          <w:p w14:paraId="2C0A5755" w14:textId="55B7BC9F" w:rsidR="002C1A00" w:rsidRPr="00826D53" w:rsidRDefault="009B04D2" w:rsidP="002C1A00">
            <w:pPr>
              <w:rPr>
                <w:rFonts w:cstheme="minorHAnsi"/>
                <w:b/>
                <w:i/>
                <w:sz w:val="16"/>
                <w:szCs w:val="16"/>
              </w:rPr>
            </w:pPr>
            <w:hyperlink r:id="rId11" w:history="1">
              <w:r w:rsidR="002C1A00" w:rsidRPr="00826D53">
                <w:rPr>
                  <w:rStyle w:val="Hyperlink"/>
                  <w:rFonts w:cstheme="minorHAnsi"/>
                  <w:b/>
                  <w:i/>
                  <w:sz w:val="16"/>
                  <w:szCs w:val="16"/>
                </w:rPr>
                <w:t>Tell a Story</w:t>
              </w:r>
            </w:hyperlink>
          </w:p>
          <w:p w14:paraId="761D3D2A" w14:textId="61259AB2" w:rsidR="002C1A00" w:rsidRPr="00826D53" w:rsidRDefault="002C1A00" w:rsidP="002C1A00">
            <w:pPr>
              <w:rPr>
                <w:rFonts w:cstheme="minorHAnsi"/>
                <w:sz w:val="16"/>
                <w:szCs w:val="16"/>
              </w:rPr>
            </w:pPr>
            <w:r w:rsidRPr="00826D53">
              <w:rPr>
                <w:rFonts w:cstheme="minorHAnsi"/>
                <w:sz w:val="16"/>
                <w:szCs w:val="16"/>
              </w:rPr>
              <w:t>Further develop mark-making within a greater range of media, demonstrating increased control. Develop observational skills to look closely and reflect surface texture through mark-making. Experiment with drawing on different surfaces, and begin to explore tone using a variety of pencil grade (HB, 2B, 4B) to show form, drawing light/dark lines, patterns and shapes.</w:t>
            </w:r>
          </w:p>
        </w:tc>
        <w:tc>
          <w:tcPr>
            <w:tcW w:w="2004" w:type="dxa"/>
            <w:tcBorders>
              <w:top w:val="single" w:sz="2" w:space="0" w:color="auto"/>
            </w:tcBorders>
          </w:tcPr>
          <w:p w14:paraId="46D7EEAE" w14:textId="1C740C9C" w:rsidR="002C1A00" w:rsidRPr="00826D53" w:rsidRDefault="009B04D2" w:rsidP="002C1A00">
            <w:pPr>
              <w:rPr>
                <w:rFonts w:cstheme="minorHAnsi"/>
                <w:b/>
                <w:i/>
                <w:sz w:val="16"/>
                <w:szCs w:val="16"/>
              </w:rPr>
            </w:pPr>
            <w:hyperlink r:id="rId12" w:history="1">
              <w:r w:rsidR="002C1A00" w:rsidRPr="00826D53">
                <w:rPr>
                  <w:rStyle w:val="Hyperlink"/>
                  <w:rFonts w:cstheme="minorHAnsi"/>
                  <w:b/>
                  <w:i/>
                  <w:sz w:val="16"/>
                  <w:szCs w:val="16"/>
                </w:rPr>
                <w:t>Growing Artists</w:t>
              </w:r>
            </w:hyperlink>
          </w:p>
          <w:p w14:paraId="7CFE06F7" w14:textId="1CDF8AAE" w:rsidR="002C1A00" w:rsidRPr="00826D53" w:rsidRDefault="002C1A00" w:rsidP="002C1A00">
            <w:pPr>
              <w:rPr>
                <w:rFonts w:cstheme="minorHAnsi"/>
                <w:b/>
                <w:i/>
                <w:sz w:val="16"/>
                <w:szCs w:val="16"/>
              </w:rPr>
            </w:pPr>
            <w:r w:rsidRPr="00826D53">
              <w:rPr>
                <w:rFonts w:cstheme="minorHAnsi"/>
                <w:sz w:val="16"/>
                <w:szCs w:val="16"/>
              </w:rPr>
              <w:t>Confidently use of a range of materials, selecting and using these appropriately with more independence. Draw with expression and begin to experiment with gestural and quick sketching. Developing drawing through further direct observation, using tonal shading and starting to apply an understanding of shape to communicate form and proportion.</w:t>
            </w:r>
          </w:p>
          <w:p w14:paraId="2D4C8CE5" w14:textId="648B74D2" w:rsidR="002C1A00" w:rsidRPr="00826D53" w:rsidRDefault="002C1A00" w:rsidP="002C1A00">
            <w:pPr>
              <w:rPr>
                <w:rFonts w:cstheme="minorHAnsi"/>
                <w:sz w:val="16"/>
                <w:szCs w:val="16"/>
              </w:rPr>
            </w:pPr>
          </w:p>
        </w:tc>
        <w:tc>
          <w:tcPr>
            <w:tcW w:w="2005" w:type="dxa"/>
            <w:tcBorders>
              <w:top w:val="single" w:sz="2" w:space="0" w:color="auto"/>
            </w:tcBorders>
          </w:tcPr>
          <w:p w14:paraId="111BAE2F" w14:textId="7FBF97DF" w:rsidR="002C1A00" w:rsidRPr="00826D53" w:rsidRDefault="009B04D2" w:rsidP="002C1A00">
            <w:pPr>
              <w:rPr>
                <w:rFonts w:cstheme="minorHAnsi"/>
                <w:b/>
                <w:i/>
                <w:sz w:val="16"/>
                <w:szCs w:val="16"/>
              </w:rPr>
            </w:pPr>
            <w:hyperlink r:id="rId13" w:history="1">
              <w:r w:rsidR="002C1A00" w:rsidRPr="00826D53">
                <w:rPr>
                  <w:rStyle w:val="Hyperlink"/>
                  <w:rFonts w:cstheme="minorHAnsi"/>
                  <w:b/>
                  <w:i/>
                  <w:sz w:val="16"/>
                  <w:szCs w:val="16"/>
                </w:rPr>
                <w:t>Power Prints</w:t>
              </w:r>
            </w:hyperlink>
          </w:p>
          <w:p w14:paraId="4B47C6BD" w14:textId="0F465400" w:rsidR="002C1A00" w:rsidRPr="00826D53" w:rsidRDefault="002C1A00" w:rsidP="002C1A00">
            <w:pPr>
              <w:rPr>
                <w:rFonts w:cstheme="minorHAnsi"/>
                <w:b/>
                <w:sz w:val="16"/>
                <w:szCs w:val="16"/>
              </w:rPr>
            </w:pPr>
            <w:r w:rsidRPr="00826D53">
              <w:rPr>
                <w:rFonts w:cstheme="minorHAnsi"/>
                <w:sz w:val="16"/>
                <w:szCs w:val="16"/>
              </w:rPr>
              <w:t>Apply observational skills, showing a greater awareness of composition and demonstrating the beginnings of an individual style. Use growing knowledge of different drawing materials, combining media for effect. Demonstrate greater control over drawing tools to show awareness of proportion and perspective, continuing to develop use of tone and more intricate mark making.</w:t>
            </w:r>
          </w:p>
          <w:p w14:paraId="513FE02E" w14:textId="77777777" w:rsidR="002C1A00" w:rsidRPr="00826D53" w:rsidRDefault="002C1A00" w:rsidP="002C1A00">
            <w:pPr>
              <w:rPr>
                <w:rFonts w:cstheme="minorHAnsi"/>
                <w:sz w:val="16"/>
                <w:szCs w:val="16"/>
              </w:rPr>
            </w:pPr>
          </w:p>
        </w:tc>
        <w:tc>
          <w:tcPr>
            <w:tcW w:w="2005" w:type="dxa"/>
            <w:tcBorders>
              <w:top w:val="single" w:sz="2" w:space="0" w:color="auto"/>
            </w:tcBorders>
          </w:tcPr>
          <w:p w14:paraId="7D5FFBBF" w14:textId="5729350A" w:rsidR="002C1A00" w:rsidRPr="00826D53" w:rsidRDefault="009B04D2" w:rsidP="002C1A00">
            <w:pPr>
              <w:rPr>
                <w:rFonts w:cstheme="minorHAnsi"/>
                <w:b/>
                <w:i/>
                <w:sz w:val="16"/>
                <w:szCs w:val="16"/>
              </w:rPr>
            </w:pPr>
            <w:hyperlink r:id="rId14" w:history="1">
              <w:r w:rsidR="002C1A00" w:rsidRPr="00826D53">
                <w:rPr>
                  <w:rStyle w:val="Hyperlink"/>
                  <w:rFonts w:cstheme="minorHAnsi"/>
                  <w:b/>
                  <w:i/>
                  <w:sz w:val="16"/>
                  <w:szCs w:val="16"/>
                </w:rPr>
                <w:t>I Need Space</w:t>
              </w:r>
            </w:hyperlink>
          </w:p>
          <w:p w14:paraId="46255BD6" w14:textId="287FDFD9" w:rsidR="002C1A00" w:rsidRPr="00826D53" w:rsidRDefault="002C1A00" w:rsidP="002C1A00">
            <w:pPr>
              <w:rPr>
                <w:rFonts w:cstheme="minorHAnsi"/>
                <w:b/>
                <w:sz w:val="16"/>
                <w:szCs w:val="16"/>
              </w:rPr>
            </w:pPr>
            <w:r w:rsidRPr="00826D53">
              <w:rPr>
                <w:rFonts w:cstheme="minorHAnsi"/>
                <w:sz w:val="16"/>
                <w:szCs w:val="16"/>
              </w:rPr>
              <w:t>To use a broader range of stimulus to draw from, such as architecture, culture and photography. Begin to develop drawn ideas as part of an exploratory journey. Apply known techniques with a range of media, selecting these independently in response to a stimulus. Draw in a more sustained way, revisiting a drawing over time and applying their understanding of tone, texture, line, colour and form.</w:t>
            </w:r>
          </w:p>
          <w:p w14:paraId="6649BF87" w14:textId="77777777" w:rsidR="002C1A00" w:rsidRPr="00826D53" w:rsidRDefault="002C1A00" w:rsidP="002C1A00">
            <w:pPr>
              <w:rPr>
                <w:rFonts w:cstheme="minorHAnsi"/>
                <w:sz w:val="16"/>
                <w:szCs w:val="16"/>
              </w:rPr>
            </w:pPr>
          </w:p>
          <w:p w14:paraId="364582AC" w14:textId="77777777" w:rsidR="002C1A00" w:rsidRPr="00826D53" w:rsidRDefault="002C1A00" w:rsidP="002C1A00">
            <w:pPr>
              <w:rPr>
                <w:rFonts w:cstheme="minorHAnsi"/>
                <w:sz w:val="16"/>
                <w:szCs w:val="16"/>
              </w:rPr>
            </w:pPr>
          </w:p>
          <w:p w14:paraId="23B2D827" w14:textId="77777777" w:rsidR="002C1A00" w:rsidRPr="00826D53" w:rsidRDefault="002C1A00" w:rsidP="002C1A00">
            <w:pPr>
              <w:rPr>
                <w:rFonts w:cstheme="minorHAnsi"/>
                <w:sz w:val="16"/>
                <w:szCs w:val="16"/>
              </w:rPr>
            </w:pPr>
          </w:p>
          <w:p w14:paraId="1F1B1794" w14:textId="77777777" w:rsidR="002C1A00" w:rsidRPr="00826D53" w:rsidRDefault="002C1A00" w:rsidP="002C1A00">
            <w:pPr>
              <w:rPr>
                <w:rFonts w:cstheme="minorHAnsi"/>
                <w:sz w:val="16"/>
                <w:szCs w:val="16"/>
              </w:rPr>
            </w:pPr>
          </w:p>
        </w:tc>
        <w:tc>
          <w:tcPr>
            <w:tcW w:w="2005" w:type="dxa"/>
            <w:tcBorders>
              <w:top w:val="single" w:sz="2" w:space="0" w:color="auto"/>
            </w:tcBorders>
          </w:tcPr>
          <w:p w14:paraId="21655066" w14:textId="3B02A808" w:rsidR="002C1A00" w:rsidRPr="00826D53" w:rsidRDefault="009B04D2" w:rsidP="002C1A00">
            <w:pPr>
              <w:rPr>
                <w:rFonts w:cstheme="minorHAnsi"/>
                <w:b/>
                <w:i/>
                <w:sz w:val="16"/>
                <w:szCs w:val="16"/>
              </w:rPr>
            </w:pPr>
            <w:hyperlink r:id="rId15" w:history="1">
              <w:r w:rsidR="002C1A00" w:rsidRPr="00826D53">
                <w:rPr>
                  <w:rStyle w:val="Hyperlink"/>
                  <w:rFonts w:cstheme="minorHAnsi"/>
                  <w:b/>
                  <w:i/>
                  <w:sz w:val="16"/>
                  <w:szCs w:val="16"/>
                </w:rPr>
                <w:t>Make My Voice Heard</w:t>
              </w:r>
            </w:hyperlink>
          </w:p>
          <w:p w14:paraId="3EA2011E" w14:textId="77777777" w:rsidR="008356F1" w:rsidRPr="00826D53" w:rsidRDefault="002C1A00" w:rsidP="002C1A00">
            <w:pPr>
              <w:rPr>
                <w:rFonts w:cstheme="minorHAnsi"/>
                <w:sz w:val="16"/>
                <w:szCs w:val="16"/>
              </w:rPr>
            </w:pPr>
            <w:r w:rsidRPr="00826D53">
              <w:rPr>
                <w:rFonts w:cstheme="minorHAnsi"/>
                <w:sz w:val="16"/>
                <w:szCs w:val="16"/>
              </w:rPr>
              <w:t>Draw expressively in their own personal style and in response to their choice of stimulus, showing the ability to develop a drawing independently. Apply new drawing techniques to improve their mastery of materials and techniq</w:t>
            </w:r>
            <w:r w:rsidR="008356F1" w:rsidRPr="00826D53">
              <w:rPr>
                <w:rFonts w:cstheme="minorHAnsi"/>
                <w:sz w:val="16"/>
                <w:szCs w:val="16"/>
              </w:rPr>
              <w:t>ues.</w:t>
            </w:r>
          </w:p>
          <w:p w14:paraId="2386428F" w14:textId="7FAA2D8A" w:rsidR="002C1A00" w:rsidRPr="00826D53" w:rsidRDefault="002C1A00" w:rsidP="002C1A00">
            <w:pPr>
              <w:rPr>
                <w:rFonts w:cstheme="minorHAnsi"/>
                <w:sz w:val="16"/>
                <w:szCs w:val="16"/>
              </w:rPr>
            </w:pPr>
            <w:r w:rsidRPr="00826D53">
              <w:rPr>
                <w:rFonts w:cstheme="minorHAnsi"/>
                <w:sz w:val="16"/>
                <w:szCs w:val="16"/>
              </w:rPr>
              <w:t>Push the boundaries of mark-making to explore new surfaces, e.g. drawing on clay, layering media and incorporating digital drawing techniques.</w:t>
            </w:r>
          </w:p>
          <w:p w14:paraId="46CA2ABB" w14:textId="77777777" w:rsidR="002C1A00" w:rsidRPr="00826D53" w:rsidRDefault="002C1A00" w:rsidP="002C1A00">
            <w:pPr>
              <w:rPr>
                <w:rFonts w:cstheme="minorHAnsi"/>
                <w:sz w:val="16"/>
                <w:szCs w:val="16"/>
              </w:rPr>
            </w:pPr>
          </w:p>
          <w:p w14:paraId="54D611F6" w14:textId="77777777" w:rsidR="002C1A00" w:rsidRPr="00826D53" w:rsidRDefault="002C1A00" w:rsidP="002C1A00">
            <w:pPr>
              <w:rPr>
                <w:rFonts w:cstheme="minorHAnsi"/>
                <w:sz w:val="16"/>
                <w:szCs w:val="16"/>
              </w:rPr>
            </w:pPr>
          </w:p>
          <w:p w14:paraId="337BF5E4" w14:textId="77777777" w:rsidR="002C1A00" w:rsidRPr="00826D53" w:rsidRDefault="002C1A00" w:rsidP="002C1A00">
            <w:pPr>
              <w:rPr>
                <w:rFonts w:cstheme="minorHAnsi"/>
                <w:sz w:val="16"/>
                <w:szCs w:val="16"/>
              </w:rPr>
            </w:pPr>
          </w:p>
          <w:p w14:paraId="3594F868" w14:textId="77777777" w:rsidR="002C1A00" w:rsidRPr="00826D53" w:rsidRDefault="002C1A00" w:rsidP="002C1A00">
            <w:pPr>
              <w:jc w:val="center"/>
              <w:rPr>
                <w:rFonts w:cstheme="minorHAnsi"/>
                <w:sz w:val="16"/>
                <w:szCs w:val="16"/>
              </w:rPr>
            </w:pPr>
          </w:p>
        </w:tc>
      </w:tr>
      <w:tr w:rsidR="00555AB7" w:rsidRPr="001A637D" w14:paraId="77B33CE6" w14:textId="77777777" w:rsidTr="002C1A00">
        <w:tc>
          <w:tcPr>
            <w:tcW w:w="1277" w:type="dxa"/>
            <w:tcBorders>
              <w:top w:val="single" w:sz="2" w:space="0" w:color="auto"/>
            </w:tcBorders>
          </w:tcPr>
          <w:p w14:paraId="780DF3D3" w14:textId="036FEA53" w:rsidR="00555AB7" w:rsidRDefault="00555AB7" w:rsidP="002C1A00">
            <w:pPr>
              <w:jc w:val="center"/>
              <w:rPr>
                <w:b/>
                <w:sz w:val="18"/>
                <w:szCs w:val="18"/>
              </w:rPr>
            </w:pPr>
            <w:r>
              <w:rPr>
                <w:b/>
                <w:sz w:val="18"/>
                <w:szCs w:val="18"/>
              </w:rPr>
              <w:lastRenderedPageBreak/>
              <w:t>Suggested Artists</w:t>
            </w:r>
          </w:p>
        </w:tc>
        <w:tc>
          <w:tcPr>
            <w:tcW w:w="2004" w:type="dxa"/>
            <w:tcBorders>
              <w:top w:val="single" w:sz="2" w:space="0" w:color="auto"/>
            </w:tcBorders>
          </w:tcPr>
          <w:p w14:paraId="4A4FDC7D" w14:textId="77777777" w:rsidR="00555AB7" w:rsidRPr="00826D53" w:rsidRDefault="00555AB7" w:rsidP="002C1A00">
            <w:pPr>
              <w:rPr>
                <w:rFonts w:cstheme="minorHAnsi"/>
                <w:b/>
                <w:i/>
                <w:sz w:val="16"/>
                <w:szCs w:val="16"/>
              </w:rPr>
            </w:pPr>
          </w:p>
        </w:tc>
        <w:tc>
          <w:tcPr>
            <w:tcW w:w="2005" w:type="dxa"/>
            <w:tcBorders>
              <w:top w:val="single" w:sz="2" w:space="0" w:color="auto"/>
            </w:tcBorders>
          </w:tcPr>
          <w:p w14:paraId="73B29AC0" w14:textId="77777777" w:rsidR="00DA57CD" w:rsidRPr="00826D53" w:rsidRDefault="00DA57CD" w:rsidP="002C1A00">
            <w:pPr>
              <w:rPr>
                <w:rFonts w:cstheme="minorHAnsi"/>
                <w:sz w:val="16"/>
                <w:szCs w:val="16"/>
              </w:rPr>
            </w:pPr>
            <w:r w:rsidRPr="00826D53">
              <w:rPr>
                <w:rFonts w:cstheme="minorHAnsi"/>
                <w:sz w:val="16"/>
                <w:szCs w:val="16"/>
              </w:rPr>
              <w:t xml:space="preserve">Bridget Riley </w:t>
            </w:r>
          </w:p>
          <w:p w14:paraId="42F0DB30" w14:textId="77777777" w:rsidR="00DA57CD" w:rsidRPr="00826D53" w:rsidRDefault="00DA57CD" w:rsidP="002C1A00">
            <w:pPr>
              <w:rPr>
                <w:rFonts w:cstheme="minorHAnsi"/>
                <w:sz w:val="16"/>
                <w:szCs w:val="16"/>
              </w:rPr>
            </w:pPr>
            <w:r w:rsidRPr="00826D53">
              <w:rPr>
                <w:rFonts w:cstheme="minorHAnsi"/>
                <w:sz w:val="16"/>
                <w:szCs w:val="16"/>
              </w:rPr>
              <w:t xml:space="preserve">Zaria Forman </w:t>
            </w:r>
          </w:p>
          <w:p w14:paraId="2FAA1487" w14:textId="77777777" w:rsidR="00DA57CD" w:rsidRPr="00826D53" w:rsidRDefault="00DA57CD" w:rsidP="002C1A00">
            <w:pPr>
              <w:rPr>
                <w:rFonts w:cstheme="minorHAnsi"/>
                <w:sz w:val="16"/>
                <w:szCs w:val="16"/>
              </w:rPr>
            </w:pPr>
            <w:r w:rsidRPr="00826D53">
              <w:rPr>
                <w:rFonts w:cstheme="minorHAnsi"/>
                <w:sz w:val="16"/>
                <w:szCs w:val="16"/>
              </w:rPr>
              <w:t xml:space="preserve">Renata Bernal </w:t>
            </w:r>
          </w:p>
          <w:p w14:paraId="478A1282" w14:textId="77777777" w:rsidR="00DA57CD" w:rsidRPr="00826D53" w:rsidRDefault="00DA57CD" w:rsidP="002C1A00">
            <w:pPr>
              <w:rPr>
                <w:rFonts w:cstheme="minorHAnsi"/>
                <w:sz w:val="16"/>
                <w:szCs w:val="16"/>
              </w:rPr>
            </w:pPr>
            <w:r w:rsidRPr="00826D53">
              <w:rPr>
                <w:rFonts w:cstheme="minorHAnsi"/>
                <w:sz w:val="16"/>
                <w:szCs w:val="16"/>
              </w:rPr>
              <w:t xml:space="preserve">Wassily Kandinsky </w:t>
            </w:r>
          </w:p>
          <w:p w14:paraId="74CA848B" w14:textId="2AE252AA" w:rsidR="00555AB7" w:rsidRPr="00826D53" w:rsidRDefault="00DA57CD" w:rsidP="002C1A00">
            <w:pPr>
              <w:rPr>
                <w:rFonts w:cstheme="minorHAnsi"/>
                <w:sz w:val="16"/>
                <w:szCs w:val="16"/>
              </w:rPr>
            </w:pPr>
            <w:r w:rsidRPr="00826D53">
              <w:rPr>
                <w:rFonts w:cstheme="minorHAnsi"/>
                <w:sz w:val="16"/>
                <w:szCs w:val="16"/>
              </w:rPr>
              <w:t>Ilya Bolotowsky</w:t>
            </w:r>
          </w:p>
        </w:tc>
        <w:tc>
          <w:tcPr>
            <w:tcW w:w="2005" w:type="dxa"/>
            <w:tcBorders>
              <w:top w:val="single" w:sz="2" w:space="0" w:color="auto"/>
            </w:tcBorders>
          </w:tcPr>
          <w:p w14:paraId="184BC03C" w14:textId="7755A6A8" w:rsidR="00555AB7" w:rsidRPr="00826D53" w:rsidRDefault="00DA57CD" w:rsidP="002C1A00">
            <w:pPr>
              <w:rPr>
                <w:rFonts w:cstheme="minorHAnsi"/>
                <w:sz w:val="16"/>
                <w:szCs w:val="16"/>
              </w:rPr>
            </w:pPr>
            <w:r w:rsidRPr="00826D53">
              <w:rPr>
                <w:rFonts w:cstheme="minorHAnsi"/>
                <w:sz w:val="16"/>
                <w:szCs w:val="16"/>
              </w:rPr>
              <w:t>Quentin Blake</w:t>
            </w:r>
          </w:p>
        </w:tc>
        <w:tc>
          <w:tcPr>
            <w:tcW w:w="2004" w:type="dxa"/>
            <w:tcBorders>
              <w:top w:val="single" w:sz="2" w:space="0" w:color="auto"/>
            </w:tcBorders>
          </w:tcPr>
          <w:p w14:paraId="7161B3A0" w14:textId="77777777" w:rsidR="00580E44" w:rsidRDefault="00DA57CD" w:rsidP="002C1A00">
            <w:pPr>
              <w:rPr>
                <w:rFonts w:cstheme="minorHAnsi"/>
                <w:sz w:val="16"/>
                <w:szCs w:val="16"/>
              </w:rPr>
            </w:pPr>
            <w:r w:rsidRPr="00826D53">
              <w:rPr>
                <w:rFonts w:cstheme="minorHAnsi"/>
                <w:sz w:val="16"/>
                <w:szCs w:val="16"/>
              </w:rPr>
              <w:t xml:space="preserve">Georgia O'Keeffe </w:t>
            </w:r>
          </w:p>
          <w:p w14:paraId="233B645B" w14:textId="77777777" w:rsidR="00580E44" w:rsidRDefault="00DA57CD" w:rsidP="002C1A00">
            <w:pPr>
              <w:rPr>
                <w:rFonts w:cstheme="minorHAnsi"/>
                <w:sz w:val="16"/>
                <w:szCs w:val="16"/>
              </w:rPr>
            </w:pPr>
            <w:r w:rsidRPr="00826D53">
              <w:rPr>
                <w:rFonts w:cstheme="minorHAnsi"/>
                <w:sz w:val="16"/>
                <w:szCs w:val="16"/>
              </w:rPr>
              <w:t xml:space="preserve">Charles Darwin </w:t>
            </w:r>
          </w:p>
          <w:p w14:paraId="7BBB1220" w14:textId="77777777" w:rsidR="00580E44" w:rsidRDefault="00DA57CD" w:rsidP="002C1A00">
            <w:pPr>
              <w:rPr>
                <w:rFonts w:cstheme="minorHAnsi"/>
                <w:sz w:val="16"/>
                <w:szCs w:val="16"/>
              </w:rPr>
            </w:pPr>
            <w:r w:rsidRPr="00826D53">
              <w:rPr>
                <w:rFonts w:cstheme="minorHAnsi"/>
                <w:sz w:val="16"/>
                <w:szCs w:val="16"/>
              </w:rPr>
              <w:t xml:space="preserve">Maud Purdy </w:t>
            </w:r>
          </w:p>
          <w:p w14:paraId="466626F3" w14:textId="77777777" w:rsidR="00580E44" w:rsidRDefault="00DA57CD" w:rsidP="002C1A00">
            <w:pPr>
              <w:rPr>
                <w:rFonts w:cstheme="minorHAnsi"/>
                <w:sz w:val="16"/>
                <w:szCs w:val="16"/>
              </w:rPr>
            </w:pPr>
            <w:r w:rsidRPr="00826D53">
              <w:rPr>
                <w:rFonts w:cstheme="minorHAnsi"/>
                <w:sz w:val="16"/>
                <w:szCs w:val="16"/>
              </w:rPr>
              <w:t xml:space="preserve">Max Ernst </w:t>
            </w:r>
          </w:p>
          <w:p w14:paraId="2D1A7B77" w14:textId="52B35F91" w:rsidR="00555AB7" w:rsidRPr="00826D53" w:rsidRDefault="00DA57CD" w:rsidP="002C1A00">
            <w:pPr>
              <w:rPr>
                <w:rFonts w:cstheme="minorHAnsi"/>
                <w:sz w:val="16"/>
                <w:szCs w:val="16"/>
              </w:rPr>
            </w:pPr>
            <w:r w:rsidRPr="00826D53">
              <w:rPr>
                <w:rFonts w:cstheme="minorHAnsi"/>
                <w:sz w:val="16"/>
                <w:szCs w:val="16"/>
              </w:rPr>
              <w:t>Carl Linneaus</w:t>
            </w:r>
          </w:p>
        </w:tc>
        <w:tc>
          <w:tcPr>
            <w:tcW w:w="2005" w:type="dxa"/>
            <w:tcBorders>
              <w:top w:val="single" w:sz="2" w:space="0" w:color="auto"/>
            </w:tcBorders>
          </w:tcPr>
          <w:p w14:paraId="73505CAE" w14:textId="77777777" w:rsidR="00DA57CD" w:rsidRPr="00826D53" w:rsidRDefault="00DA57CD" w:rsidP="002C1A00">
            <w:pPr>
              <w:rPr>
                <w:rFonts w:cstheme="minorHAnsi"/>
                <w:sz w:val="16"/>
                <w:szCs w:val="16"/>
              </w:rPr>
            </w:pPr>
            <w:r w:rsidRPr="00826D53">
              <w:rPr>
                <w:rFonts w:cstheme="minorHAnsi"/>
                <w:sz w:val="16"/>
                <w:szCs w:val="16"/>
              </w:rPr>
              <w:t xml:space="preserve">Georges Seurat </w:t>
            </w:r>
          </w:p>
          <w:p w14:paraId="483E8A95" w14:textId="77777777" w:rsidR="00DA57CD" w:rsidRPr="00826D53" w:rsidRDefault="00DA57CD" w:rsidP="002C1A00">
            <w:pPr>
              <w:rPr>
                <w:rFonts w:cstheme="minorHAnsi"/>
                <w:sz w:val="16"/>
                <w:szCs w:val="16"/>
              </w:rPr>
            </w:pPr>
            <w:r w:rsidRPr="00826D53">
              <w:rPr>
                <w:rFonts w:cstheme="minorHAnsi"/>
                <w:sz w:val="16"/>
                <w:szCs w:val="16"/>
              </w:rPr>
              <w:t xml:space="preserve">Ed Ruscha </w:t>
            </w:r>
          </w:p>
          <w:p w14:paraId="0898864E" w14:textId="77777777" w:rsidR="00DA57CD" w:rsidRPr="00826D53" w:rsidRDefault="00DA57CD" w:rsidP="002C1A00">
            <w:pPr>
              <w:rPr>
                <w:rFonts w:cstheme="minorHAnsi"/>
                <w:sz w:val="16"/>
                <w:szCs w:val="16"/>
              </w:rPr>
            </w:pPr>
            <w:r w:rsidRPr="00826D53">
              <w:rPr>
                <w:rFonts w:cstheme="minorHAnsi"/>
                <w:sz w:val="16"/>
                <w:szCs w:val="16"/>
              </w:rPr>
              <w:t xml:space="preserve">Fernando Botero </w:t>
            </w:r>
          </w:p>
          <w:p w14:paraId="6982868A" w14:textId="77777777" w:rsidR="00DA57CD" w:rsidRPr="00826D53" w:rsidRDefault="00DA57CD" w:rsidP="002C1A00">
            <w:pPr>
              <w:rPr>
                <w:rFonts w:cstheme="minorHAnsi"/>
                <w:sz w:val="16"/>
                <w:szCs w:val="16"/>
              </w:rPr>
            </w:pPr>
            <w:r w:rsidRPr="00826D53">
              <w:rPr>
                <w:rFonts w:cstheme="minorHAnsi"/>
                <w:sz w:val="16"/>
                <w:szCs w:val="16"/>
              </w:rPr>
              <w:t>Alberto Giacometti</w:t>
            </w:r>
          </w:p>
          <w:p w14:paraId="6BFF4A83" w14:textId="4F704302" w:rsidR="00555AB7" w:rsidRPr="00826D53" w:rsidRDefault="00DA57CD" w:rsidP="002C1A00">
            <w:pPr>
              <w:rPr>
                <w:rFonts w:cstheme="minorHAnsi"/>
                <w:sz w:val="16"/>
                <w:szCs w:val="16"/>
              </w:rPr>
            </w:pPr>
            <w:r w:rsidRPr="00826D53">
              <w:rPr>
                <w:rFonts w:cstheme="minorHAnsi"/>
                <w:sz w:val="16"/>
                <w:szCs w:val="16"/>
              </w:rPr>
              <w:t>Henry Moore</w:t>
            </w:r>
          </w:p>
        </w:tc>
        <w:tc>
          <w:tcPr>
            <w:tcW w:w="2005" w:type="dxa"/>
            <w:tcBorders>
              <w:top w:val="single" w:sz="2" w:space="0" w:color="auto"/>
            </w:tcBorders>
          </w:tcPr>
          <w:p w14:paraId="3BDA6BF7" w14:textId="5C0781B2" w:rsidR="00555AB7" w:rsidRPr="00826D53" w:rsidRDefault="00826D53" w:rsidP="002C1A00">
            <w:pPr>
              <w:rPr>
                <w:rFonts w:cstheme="minorHAnsi"/>
                <w:sz w:val="16"/>
                <w:szCs w:val="16"/>
              </w:rPr>
            </w:pPr>
            <w:r w:rsidRPr="00826D53">
              <w:rPr>
                <w:rFonts w:cstheme="minorHAnsi"/>
                <w:sz w:val="16"/>
                <w:szCs w:val="16"/>
              </w:rPr>
              <w:t>Malcolm Smith</w:t>
            </w:r>
          </w:p>
        </w:tc>
        <w:tc>
          <w:tcPr>
            <w:tcW w:w="2005" w:type="dxa"/>
            <w:tcBorders>
              <w:top w:val="single" w:sz="2" w:space="0" w:color="auto"/>
            </w:tcBorders>
          </w:tcPr>
          <w:p w14:paraId="60287554" w14:textId="77777777" w:rsidR="00555AB7" w:rsidRPr="00826D53" w:rsidRDefault="00555AB7" w:rsidP="00555AB7">
            <w:pPr>
              <w:rPr>
                <w:rFonts w:cstheme="minorHAnsi"/>
                <w:sz w:val="16"/>
                <w:szCs w:val="16"/>
              </w:rPr>
            </w:pPr>
            <w:r w:rsidRPr="00826D53">
              <w:rPr>
                <w:rFonts w:cstheme="minorHAnsi"/>
                <w:sz w:val="16"/>
                <w:szCs w:val="16"/>
                <w:lang w:val="it-IT"/>
              </w:rPr>
              <w:t xml:space="preserve">Dan Fenelon </w:t>
            </w:r>
          </w:p>
          <w:p w14:paraId="0B2A018B" w14:textId="77777777" w:rsidR="00555AB7" w:rsidRPr="00826D53" w:rsidRDefault="00555AB7" w:rsidP="00555AB7">
            <w:pPr>
              <w:rPr>
                <w:rFonts w:cstheme="minorHAnsi"/>
                <w:color w:val="FF0000"/>
                <w:sz w:val="16"/>
                <w:szCs w:val="16"/>
              </w:rPr>
            </w:pPr>
            <w:r w:rsidRPr="00826D53">
              <w:rPr>
                <w:rFonts w:cstheme="minorHAnsi"/>
                <w:color w:val="FF0000"/>
                <w:sz w:val="16"/>
                <w:szCs w:val="16"/>
                <w:lang w:val="it-IT"/>
              </w:rPr>
              <w:t>Diego Rivera</w:t>
            </w:r>
          </w:p>
          <w:p w14:paraId="6589E5CB" w14:textId="77777777" w:rsidR="00555AB7" w:rsidRPr="00826D53" w:rsidRDefault="00555AB7" w:rsidP="00555AB7">
            <w:pPr>
              <w:rPr>
                <w:rFonts w:cstheme="minorHAnsi"/>
                <w:color w:val="FF0000"/>
                <w:sz w:val="16"/>
                <w:szCs w:val="16"/>
              </w:rPr>
            </w:pPr>
            <w:r w:rsidRPr="00826D53">
              <w:rPr>
                <w:rFonts w:cstheme="minorHAnsi"/>
                <w:color w:val="FF0000"/>
                <w:sz w:val="16"/>
                <w:szCs w:val="16"/>
                <w:lang w:val="it-IT"/>
              </w:rPr>
              <w:t xml:space="preserve">Leonardo da Vinci </w:t>
            </w:r>
          </w:p>
          <w:p w14:paraId="764194B4" w14:textId="77777777" w:rsidR="00555AB7" w:rsidRPr="00826D53" w:rsidRDefault="00555AB7" w:rsidP="00555AB7">
            <w:pPr>
              <w:rPr>
                <w:rFonts w:cstheme="minorHAnsi"/>
                <w:color w:val="FF0000"/>
                <w:sz w:val="16"/>
                <w:szCs w:val="16"/>
              </w:rPr>
            </w:pPr>
            <w:r w:rsidRPr="00826D53">
              <w:rPr>
                <w:rFonts w:cstheme="minorHAnsi"/>
                <w:color w:val="FF0000"/>
                <w:sz w:val="16"/>
                <w:szCs w:val="16"/>
                <w:lang w:val="it-IT"/>
              </w:rPr>
              <w:t xml:space="preserve">Caravaggio </w:t>
            </w:r>
          </w:p>
          <w:p w14:paraId="4CF2B62D" w14:textId="77777777" w:rsidR="00555AB7" w:rsidRPr="00826D53" w:rsidRDefault="00555AB7" w:rsidP="00555AB7">
            <w:pPr>
              <w:rPr>
                <w:rFonts w:cstheme="minorHAnsi"/>
                <w:sz w:val="16"/>
                <w:szCs w:val="16"/>
              </w:rPr>
            </w:pPr>
            <w:r w:rsidRPr="00826D53">
              <w:rPr>
                <w:rFonts w:cstheme="minorHAnsi"/>
                <w:sz w:val="16"/>
                <w:szCs w:val="16"/>
                <w:lang w:val="it-IT"/>
              </w:rPr>
              <w:t xml:space="preserve">Banksy </w:t>
            </w:r>
          </w:p>
          <w:p w14:paraId="456CBD9E" w14:textId="32C1F4B3" w:rsidR="00555AB7" w:rsidRPr="00826D53" w:rsidRDefault="00555AB7" w:rsidP="002C1A00">
            <w:pPr>
              <w:rPr>
                <w:rFonts w:cstheme="minorHAnsi"/>
                <w:b/>
                <w:i/>
                <w:sz w:val="16"/>
                <w:szCs w:val="16"/>
              </w:rPr>
            </w:pPr>
            <w:r w:rsidRPr="00826D53">
              <w:rPr>
                <w:rFonts w:cstheme="minorHAnsi"/>
                <w:color w:val="FF0000"/>
                <w:sz w:val="16"/>
                <w:szCs w:val="16"/>
                <w:lang w:val="it-IT"/>
              </w:rPr>
              <w:t>Pablo Picasso</w:t>
            </w:r>
          </w:p>
        </w:tc>
      </w:tr>
      <w:tr w:rsidR="002C1A00" w:rsidRPr="001A637D" w14:paraId="676FE351" w14:textId="77777777" w:rsidTr="00255ED8">
        <w:trPr>
          <w:trHeight w:val="2461"/>
        </w:trPr>
        <w:tc>
          <w:tcPr>
            <w:tcW w:w="1277" w:type="dxa"/>
          </w:tcPr>
          <w:p w14:paraId="2C1B0F81" w14:textId="705483B8" w:rsidR="002C1A00" w:rsidRDefault="002C1A00" w:rsidP="002C1A00">
            <w:pPr>
              <w:jc w:val="center"/>
              <w:rPr>
                <w:b/>
                <w:sz w:val="18"/>
                <w:szCs w:val="18"/>
              </w:rPr>
            </w:pPr>
            <w:r>
              <w:rPr>
                <w:b/>
                <w:sz w:val="18"/>
                <w:szCs w:val="18"/>
              </w:rPr>
              <w:t>Key Vocabulary</w:t>
            </w:r>
          </w:p>
        </w:tc>
        <w:tc>
          <w:tcPr>
            <w:tcW w:w="2004" w:type="dxa"/>
          </w:tcPr>
          <w:p w14:paraId="252E8A2D" w14:textId="60BFA7AA" w:rsidR="002C1A00" w:rsidRPr="00826D53" w:rsidRDefault="002C1A00" w:rsidP="002C1A00">
            <w:pPr>
              <w:rPr>
                <w:rFonts w:cstheme="minorHAnsi"/>
                <w:b/>
                <w:i/>
                <w:sz w:val="16"/>
                <w:szCs w:val="16"/>
              </w:rPr>
            </w:pPr>
            <w:r w:rsidRPr="00826D53">
              <w:rPr>
                <w:rFonts w:cstheme="minorHAnsi"/>
                <w:sz w:val="16"/>
                <w:szCs w:val="16"/>
              </w:rPr>
              <w:t>Artist, Bumpy, Circle, Colours, Curved, Drawing, Feeling, Felt tips, Hard, Line, Long, Mark, Observe, Pattern, Pencils, Ridged, Rough, Rubbing, Portrait, Short, Smooth, Soft, Squiggly, Straight, Texture, Thick, Thin, Wavy, Zig-zag</w:t>
            </w:r>
          </w:p>
        </w:tc>
        <w:tc>
          <w:tcPr>
            <w:tcW w:w="2005" w:type="dxa"/>
          </w:tcPr>
          <w:p w14:paraId="0577B0AD" w14:textId="6FB6B209" w:rsidR="002C1A00" w:rsidRPr="00826D53" w:rsidRDefault="002C1A00" w:rsidP="002C1A00">
            <w:pPr>
              <w:rPr>
                <w:rFonts w:cstheme="minorHAnsi"/>
                <w:sz w:val="16"/>
                <w:szCs w:val="16"/>
              </w:rPr>
            </w:pPr>
            <w:r w:rsidRPr="00826D53">
              <w:rPr>
                <w:rFonts w:cstheme="minorHAnsi"/>
                <w:sz w:val="16"/>
                <w:szCs w:val="16"/>
              </w:rPr>
              <w:t>Vertical, Horizontal, Diagonal, Cross-hatch, 2D, 3D shape, Abstract, Printing, Shade, Form, Continuous, Observe, Dots, Lightly, Firmly, Texture, Shadow</w:t>
            </w:r>
          </w:p>
        </w:tc>
        <w:tc>
          <w:tcPr>
            <w:tcW w:w="2005" w:type="dxa"/>
          </w:tcPr>
          <w:p w14:paraId="5BC18588" w14:textId="744394DE" w:rsidR="002C1A00" w:rsidRPr="00826D53" w:rsidRDefault="002C1A00" w:rsidP="002C1A00">
            <w:pPr>
              <w:rPr>
                <w:rFonts w:cstheme="minorHAnsi"/>
                <w:sz w:val="16"/>
                <w:szCs w:val="16"/>
              </w:rPr>
            </w:pPr>
            <w:r w:rsidRPr="00826D53">
              <w:rPr>
                <w:rFonts w:cstheme="minorHAnsi"/>
                <w:sz w:val="16"/>
                <w:szCs w:val="16"/>
              </w:rPr>
              <w:t>Stippling, Hatching, Cross hatching, Scribbling, Blending, Sketch, Illustrator, Illustrations, Expression, Emoji, Emotion, Storyboard, Frame, Re-tell, Concertina</w:t>
            </w:r>
          </w:p>
        </w:tc>
        <w:tc>
          <w:tcPr>
            <w:tcW w:w="2004" w:type="dxa"/>
          </w:tcPr>
          <w:p w14:paraId="2A2CA473" w14:textId="5051912D" w:rsidR="002C1A00" w:rsidRPr="00826D53" w:rsidRDefault="002C1A00" w:rsidP="002C1A00">
            <w:pPr>
              <w:rPr>
                <w:rFonts w:cstheme="minorHAnsi"/>
                <w:sz w:val="16"/>
                <w:szCs w:val="16"/>
              </w:rPr>
            </w:pPr>
            <w:r w:rsidRPr="00826D53">
              <w:rPr>
                <w:rFonts w:cstheme="minorHAnsi"/>
                <w:sz w:val="16"/>
                <w:szCs w:val="16"/>
              </w:rPr>
              <w:t>Geometric, Organic, Shape, Line, Object, Arrangement, Light, Dark, Shading, Tone, Grip, Smooth, Blend, Even, Frottage, Rubbing, Surface, Texture, Pressure, Tool, Tear, Cut, Botanist, Botanical, Scientific, Magnified, Form, Scale, Composition, Abstract, Frame, Gestural, Expressive, Viewfinder</w:t>
            </w:r>
          </w:p>
        </w:tc>
        <w:tc>
          <w:tcPr>
            <w:tcW w:w="2005" w:type="dxa"/>
          </w:tcPr>
          <w:p w14:paraId="0DAD94CA" w14:textId="6CC80851" w:rsidR="002C1A00" w:rsidRPr="00826D53" w:rsidRDefault="002C1A00" w:rsidP="002C1A00">
            <w:pPr>
              <w:rPr>
                <w:rFonts w:cstheme="minorHAnsi"/>
                <w:sz w:val="16"/>
                <w:szCs w:val="16"/>
              </w:rPr>
            </w:pPr>
            <w:r w:rsidRPr="00826D53">
              <w:rPr>
                <w:rFonts w:cstheme="minorHAnsi"/>
                <w:sz w:val="16"/>
                <w:szCs w:val="16"/>
              </w:rPr>
              <w:t>Contrast, Observational drawing, Shading, Shadow, Tone, Gradient, Three dimensional (3D), Proportion, Symmetry, Pattern, Composition, Precision, Mixed media, Wax-resist, Highlight, Collage, Combine, Parallel, Viewfinder, Collaborate, Collaboratively, Printmaking, Abstract, Figurative, Monoprint, Block print</w:t>
            </w:r>
          </w:p>
        </w:tc>
        <w:tc>
          <w:tcPr>
            <w:tcW w:w="2005" w:type="dxa"/>
          </w:tcPr>
          <w:p w14:paraId="5731C806" w14:textId="7FB1F545" w:rsidR="002C1A00" w:rsidRPr="00826D53" w:rsidRDefault="002C1A00" w:rsidP="002C1A00">
            <w:pPr>
              <w:rPr>
                <w:rFonts w:cstheme="minorHAnsi"/>
                <w:sz w:val="16"/>
                <w:szCs w:val="16"/>
              </w:rPr>
            </w:pPr>
            <w:r w:rsidRPr="00826D53">
              <w:rPr>
                <w:rFonts w:cstheme="minorHAnsi"/>
                <w:sz w:val="16"/>
                <w:szCs w:val="16"/>
              </w:rPr>
              <w:t>Retro-futurism, Futuristic, Imagery, Culture, Cold War, Propaganda, Space race, Purpose Stimulus, Decision, Process, Technique, Collagraphy, Collagraph, Repetition, Printing plate, Composition, Printmaking, Evaluate, Revisit, Develop</w:t>
            </w:r>
          </w:p>
        </w:tc>
        <w:tc>
          <w:tcPr>
            <w:tcW w:w="2005" w:type="dxa"/>
          </w:tcPr>
          <w:p w14:paraId="2BD36253" w14:textId="6D589E27" w:rsidR="002C1A00" w:rsidRPr="00826D53" w:rsidRDefault="002C1A00" w:rsidP="002C1A00">
            <w:pPr>
              <w:rPr>
                <w:rFonts w:cstheme="minorHAnsi"/>
                <w:sz w:val="16"/>
                <w:szCs w:val="16"/>
              </w:rPr>
            </w:pPr>
            <w:r w:rsidRPr="00826D53">
              <w:rPr>
                <w:rFonts w:cstheme="minorHAnsi"/>
                <w:sz w:val="16"/>
                <w:szCs w:val="16"/>
              </w:rPr>
              <w:t>Imagery, Mark making, Expressive, Character traits, Symbol, Symbolic, Interpretation, Aesthetic, Representative, Tone, Chiaroscuro, Technique, Graffiti, Guerilla, Mural, Street art, Commissioned, Tone, Tonal, Composition, Impact, Audience</w:t>
            </w:r>
          </w:p>
        </w:tc>
      </w:tr>
      <w:tr w:rsidR="002C1A00" w:rsidRPr="001A637D" w14:paraId="3DAD20E0" w14:textId="77777777" w:rsidTr="006A26EE">
        <w:trPr>
          <w:trHeight w:val="557"/>
        </w:trPr>
        <w:tc>
          <w:tcPr>
            <w:tcW w:w="1277" w:type="dxa"/>
          </w:tcPr>
          <w:p w14:paraId="136F4697" w14:textId="52854ACF" w:rsidR="002C1A00" w:rsidRDefault="002C1A00" w:rsidP="002C1A00">
            <w:pPr>
              <w:jc w:val="center"/>
              <w:rPr>
                <w:b/>
                <w:sz w:val="18"/>
                <w:szCs w:val="18"/>
              </w:rPr>
            </w:pPr>
            <w:r>
              <w:rPr>
                <w:b/>
                <w:sz w:val="18"/>
                <w:szCs w:val="18"/>
              </w:rPr>
              <w:t>Painting and Mix Media</w:t>
            </w:r>
          </w:p>
        </w:tc>
        <w:tc>
          <w:tcPr>
            <w:tcW w:w="2004" w:type="dxa"/>
          </w:tcPr>
          <w:p w14:paraId="0597367A" w14:textId="77777777" w:rsidR="002C1A00" w:rsidRPr="00826D53" w:rsidRDefault="009B04D2" w:rsidP="002C1A00">
            <w:pPr>
              <w:rPr>
                <w:rFonts w:cstheme="minorHAnsi"/>
                <w:b/>
                <w:i/>
                <w:sz w:val="16"/>
                <w:szCs w:val="16"/>
              </w:rPr>
            </w:pPr>
            <w:hyperlink r:id="rId16" w:history="1">
              <w:r w:rsidR="002C1A00" w:rsidRPr="00826D53">
                <w:rPr>
                  <w:rStyle w:val="Hyperlink"/>
                  <w:rFonts w:cstheme="minorHAnsi"/>
                  <w:b/>
                  <w:i/>
                  <w:sz w:val="16"/>
                  <w:szCs w:val="16"/>
                </w:rPr>
                <w:t>Paint my World</w:t>
              </w:r>
            </w:hyperlink>
          </w:p>
          <w:p w14:paraId="61AD1D1B" w14:textId="77777777" w:rsidR="002C1A00" w:rsidRPr="00826D53" w:rsidRDefault="002C1A00" w:rsidP="002C1A00">
            <w:pPr>
              <w:rPr>
                <w:rFonts w:cstheme="minorHAnsi"/>
                <w:b/>
                <w:i/>
                <w:sz w:val="16"/>
                <w:szCs w:val="16"/>
              </w:rPr>
            </w:pPr>
          </w:p>
          <w:p w14:paraId="2EF3C542" w14:textId="1174B676" w:rsidR="002C1A00" w:rsidRPr="00826D53" w:rsidRDefault="002C1A00" w:rsidP="002C1A00">
            <w:pPr>
              <w:rPr>
                <w:rFonts w:cstheme="minorHAnsi"/>
                <w:b/>
                <w:i/>
                <w:sz w:val="16"/>
                <w:szCs w:val="16"/>
              </w:rPr>
            </w:pPr>
            <w:r w:rsidRPr="00826D53">
              <w:rPr>
                <w:rFonts w:cstheme="minorHAnsi"/>
                <w:sz w:val="16"/>
                <w:szCs w:val="16"/>
              </w:rPr>
              <w:t>Explore paint including different application methods (fingers, splatter, natural materials, paintbrushes.) Use different forms of ‘paint’ such as mud and puddles, creating a range of artwork both abstract and figurative. Use mixed-media scraps to create child-led artwork with no specific outcome.</w:t>
            </w:r>
          </w:p>
        </w:tc>
        <w:tc>
          <w:tcPr>
            <w:tcW w:w="2005" w:type="dxa"/>
          </w:tcPr>
          <w:p w14:paraId="1FE46AD3" w14:textId="2A02925E" w:rsidR="002C1A00" w:rsidRPr="00826D53" w:rsidRDefault="009B04D2" w:rsidP="002C1A00">
            <w:pPr>
              <w:rPr>
                <w:rFonts w:cstheme="minorHAnsi"/>
                <w:b/>
                <w:i/>
                <w:sz w:val="16"/>
                <w:szCs w:val="16"/>
              </w:rPr>
            </w:pPr>
            <w:hyperlink r:id="rId17" w:history="1">
              <w:r w:rsidR="002C1A00" w:rsidRPr="00826D53">
                <w:rPr>
                  <w:rStyle w:val="Hyperlink"/>
                  <w:rFonts w:cstheme="minorHAnsi"/>
                  <w:b/>
                  <w:i/>
                  <w:sz w:val="16"/>
                  <w:szCs w:val="16"/>
                </w:rPr>
                <w:t>Colour Splash</w:t>
              </w:r>
            </w:hyperlink>
          </w:p>
          <w:p w14:paraId="57A775D7" w14:textId="77777777" w:rsidR="002C1A00" w:rsidRPr="00826D53" w:rsidRDefault="002C1A00" w:rsidP="002C1A00">
            <w:pPr>
              <w:rPr>
                <w:rFonts w:cstheme="minorHAnsi"/>
                <w:sz w:val="16"/>
                <w:szCs w:val="16"/>
              </w:rPr>
            </w:pPr>
          </w:p>
          <w:p w14:paraId="58E33A82" w14:textId="484B49E2" w:rsidR="002C1A00" w:rsidRPr="00826D53" w:rsidRDefault="002C1A00" w:rsidP="002C1A00">
            <w:pPr>
              <w:rPr>
                <w:rFonts w:cstheme="minorHAnsi"/>
                <w:sz w:val="16"/>
                <w:szCs w:val="16"/>
              </w:rPr>
            </w:pPr>
            <w:r w:rsidRPr="00826D53">
              <w:rPr>
                <w:rFonts w:cstheme="minorHAnsi"/>
                <w:sz w:val="16"/>
                <w:szCs w:val="16"/>
              </w:rPr>
              <w:t>Experiment with paint, using a wide variety of tools (eg brushes, sponges, fingers) to apply paint. Investigate colour mixing. Play with combinations of materials to create simple collage effects. Select materials based on their properties, eg shiny, soft.</w:t>
            </w:r>
          </w:p>
        </w:tc>
        <w:tc>
          <w:tcPr>
            <w:tcW w:w="2005" w:type="dxa"/>
          </w:tcPr>
          <w:p w14:paraId="417B63DE" w14:textId="0F35C377" w:rsidR="002C1A00" w:rsidRPr="00826D53" w:rsidRDefault="009B04D2" w:rsidP="002C1A00">
            <w:pPr>
              <w:rPr>
                <w:rFonts w:cstheme="minorHAnsi"/>
                <w:b/>
                <w:i/>
                <w:sz w:val="16"/>
                <w:szCs w:val="16"/>
              </w:rPr>
            </w:pPr>
            <w:hyperlink r:id="rId18" w:history="1">
              <w:r w:rsidR="002C1A00" w:rsidRPr="00826D53">
                <w:rPr>
                  <w:rStyle w:val="Hyperlink"/>
                  <w:rFonts w:cstheme="minorHAnsi"/>
                  <w:b/>
                  <w:i/>
                  <w:sz w:val="16"/>
                  <w:szCs w:val="16"/>
                </w:rPr>
                <w:t>Life in Colour</w:t>
              </w:r>
            </w:hyperlink>
          </w:p>
          <w:p w14:paraId="20487CA6" w14:textId="474BC96E" w:rsidR="002C1A00" w:rsidRPr="00826D53" w:rsidRDefault="002C1A00" w:rsidP="002C1A00">
            <w:pPr>
              <w:rPr>
                <w:rFonts w:cstheme="minorHAnsi"/>
                <w:sz w:val="16"/>
                <w:szCs w:val="16"/>
              </w:rPr>
            </w:pPr>
            <w:r w:rsidRPr="00826D53">
              <w:rPr>
                <w:rFonts w:cstheme="minorHAnsi"/>
                <w:sz w:val="16"/>
                <w:szCs w:val="16"/>
              </w:rPr>
              <w:t>Begin to develop some control when painting, applying knowledge of colour and how different media behave eg adding water to thin paint, using different tools to create texture. Create a range of secondary colours by using different amounts of each starting colour or adding water. Make choices about which materials to use for collage based on colour, texture, shape and pattern. Experiment with overlapping and layering materials to create interesting effects</w:t>
            </w:r>
          </w:p>
        </w:tc>
        <w:tc>
          <w:tcPr>
            <w:tcW w:w="2004" w:type="dxa"/>
          </w:tcPr>
          <w:p w14:paraId="6B9F1B4B" w14:textId="33A32620" w:rsidR="002C1A00" w:rsidRPr="00826D53" w:rsidRDefault="009B04D2" w:rsidP="002C1A00">
            <w:pPr>
              <w:rPr>
                <w:rFonts w:cstheme="minorHAnsi"/>
                <w:b/>
                <w:i/>
                <w:sz w:val="16"/>
                <w:szCs w:val="16"/>
              </w:rPr>
            </w:pPr>
            <w:hyperlink r:id="rId19" w:history="1">
              <w:r w:rsidR="002C1A00" w:rsidRPr="00826D53">
                <w:rPr>
                  <w:rStyle w:val="Hyperlink"/>
                  <w:rFonts w:cstheme="minorHAnsi"/>
                  <w:b/>
                  <w:i/>
                  <w:sz w:val="16"/>
                  <w:szCs w:val="16"/>
                </w:rPr>
                <w:t>Prehistoric Painting</w:t>
              </w:r>
            </w:hyperlink>
          </w:p>
          <w:p w14:paraId="17E2A39B" w14:textId="2B014ACB" w:rsidR="002C1A00" w:rsidRPr="00826D53" w:rsidRDefault="002C1A00" w:rsidP="002C1A00">
            <w:pPr>
              <w:rPr>
                <w:rFonts w:cstheme="minorHAnsi"/>
                <w:sz w:val="16"/>
                <w:szCs w:val="16"/>
              </w:rPr>
            </w:pPr>
            <w:r w:rsidRPr="00826D53">
              <w:rPr>
                <w:rFonts w:cstheme="minorHAnsi"/>
                <w:sz w:val="16"/>
                <w:szCs w:val="16"/>
              </w:rPr>
              <w:t>Select and use a variety of painting techniques, including applying their drawing skills, using their knowledge of colour mixing and making choices about suitable tools for a task eg choosing a fine paintbrush for making detailed marks. Mix colours with greater accuracy and begin to consider how colours can be used expressively. Explore contrasting and complimentary colours. Modify chosen collage materials in a range of ways eg by cutting, tearing, re-sizing or overlapping. In sketchbooks, use collage as a means of collecting ideas.</w:t>
            </w:r>
          </w:p>
        </w:tc>
        <w:tc>
          <w:tcPr>
            <w:tcW w:w="2005" w:type="dxa"/>
          </w:tcPr>
          <w:p w14:paraId="46357F6A" w14:textId="50D14851" w:rsidR="002C1A00" w:rsidRPr="00826D53" w:rsidRDefault="009B04D2" w:rsidP="002C1A00">
            <w:pPr>
              <w:rPr>
                <w:rFonts w:cstheme="minorHAnsi"/>
                <w:b/>
                <w:i/>
                <w:sz w:val="16"/>
                <w:szCs w:val="16"/>
              </w:rPr>
            </w:pPr>
            <w:hyperlink r:id="rId20" w:history="1">
              <w:r w:rsidR="002C1A00" w:rsidRPr="00826D53">
                <w:rPr>
                  <w:rStyle w:val="Hyperlink"/>
                  <w:rFonts w:cstheme="minorHAnsi"/>
                  <w:b/>
                  <w:i/>
                  <w:sz w:val="16"/>
                  <w:szCs w:val="16"/>
                </w:rPr>
                <w:t>Light and Dark</w:t>
              </w:r>
            </w:hyperlink>
          </w:p>
          <w:p w14:paraId="6CAB26BB" w14:textId="7D9E8A88" w:rsidR="002C1A00" w:rsidRPr="00826D53" w:rsidRDefault="002C1A00" w:rsidP="002C1A00">
            <w:pPr>
              <w:rPr>
                <w:rFonts w:cstheme="minorHAnsi"/>
                <w:sz w:val="16"/>
                <w:szCs w:val="16"/>
              </w:rPr>
            </w:pPr>
            <w:r w:rsidRPr="00826D53">
              <w:rPr>
                <w:rFonts w:cstheme="minorHAnsi"/>
                <w:sz w:val="16"/>
                <w:szCs w:val="16"/>
              </w:rPr>
              <w:t>Explore the way paint can be used in different ways to create a variety of effects, eg creating a range of marks and textures in paint. Develop greater skill and control when using paint to depict forms, eg beginning to use tone to create 3D effects. Work selectively, choosing and adapting collage materials to create contrast and considering overall composition.</w:t>
            </w:r>
          </w:p>
        </w:tc>
        <w:tc>
          <w:tcPr>
            <w:tcW w:w="2005" w:type="dxa"/>
          </w:tcPr>
          <w:p w14:paraId="547B22E8" w14:textId="3F5C8D9D" w:rsidR="002C1A00" w:rsidRPr="00826D53" w:rsidRDefault="009B04D2" w:rsidP="002C1A00">
            <w:pPr>
              <w:rPr>
                <w:rFonts w:cstheme="minorHAnsi"/>
                <w:b/>
                <w:i/>
                <w:sz w:val="16"/>
                <w:szCs w:val="16"/>
              </w:rPr>
            </w:pPr>
            <w:hyperlink r:id="rId21" w:history="1">
              <w:r w:rsidR="002C1A00" w:rsidRPr="00826D53">
                <w:rPr>
                  <w:rStyle w:val="Hyperlink"/>
                  <w:rFonts w:cstheme="minorHAnsi"/>
                  <w:b/>
                  <w:i/>
                  <w:sz w:val="16"/>
                  <w:szCs w:val="16"/>
                </w:rPr>
                <w:t>Portraits</w:t>
              </w:r>
            </w:hyperlink>
          </w:p>
          <w:p w14:paraId="7CF9C153" w14:textId="571B7C44" w:rsidR="002C1A00" w:rsidRPr="00826D53" w:rsidRDefault="002C1A00" w:rsidP="002C1A00">
            <w:pPr>
              <w:rPr>
                <w:rFonts w:cstheme="minorHAnsi"/>
                <w:sz w:val="16"/>
                <w:szCs w:val="16"/>
              </w:rPr>
            </w:pPr>
            <w:r w:rsidRPr="00826D53">
              <w:rPr>
                <w:rFonts w:cstheme="minorHAnsi"/>
                <w:sz w:val="16"/>
                <w:szCs w:val="16"/>
              </w:rPr>
              <w:t>Apply paint with control in different ways to achieve different effects, experimenting with techniques used by other artists and applying ideas to their own artworks eg making choices about painting surfaces or mixing paint with other materials. Develop a painting from a drawing or other initial stimulus. Add collage to a painted, printed or drawn background for effect. Explore how collage can extend original ideas. Combine digital effects with other media.</w:t>
            </w:r>
          </w:p>
        </w:tc>
        <w:tc>
          <w:tcPr>
            <w:tcW w:w="2005" w:type="dxa"/>
          </w:tcPr>
          <w:p w14:paraId="4AC53E8F" w14:textId="6BD63268" w:rsidR="002C1A00" w:rsidRPr="00826D53" w:rsidRDefault="009B04D2" w:rsidP="002C1A00">
            <w:pPr>
              <w:rPr>
                <w:rFonts w:cstheme="minorHAnsi"/>
                <w:b/>
                <w:i/>
                <w:sz w:val="16"/>
                <w:szCs w:val="16"/>
              </w:rPr>
            </w:pPr>
            <w:hyperlink r:id="rId22" w:history="1">
              <w:r w:rsidR="002C1A00" w:rsidRPr="00826D53">
                <w:rPr>
                  <w:rStyle w:val="Hyperlink"/>
                  <w:rFonts w:cstheme="minorHAnsi"/>
                  <w:b/>
                  <w:i/>
                  <w:sz w:val="16"/>
                  <w:szCs w:val="16"/>
                </w:rPr>
                <w:t>Artist Study</w:t>
              </w:r>
            </w:hyperlink>
          </w:p>
          <w:p w14:paraId="147A94DA" w14:textId="4CBEB226" w:rsidR="002C1A00" w:rsidRPr="00826D53" w:rsidRDefault="002C1A00" w:rsidP="002C1A00">
            <w:pPr>
              <w:rPr>
                <w:rFonts w:cstheme="minorHAnsi"/>
                <w:sz w:val="16"/>
                <w:szCs w:val="16"/>
              </w:rPr>
            </w:pPr>
            <w:r w:rsidRPr="00826D53">
              <w:rPr>
                <w:rFonts w:cstheme="minorHAnsi"/>
                <w:sz w:val="16"/>
                <w:szCs w:val="16"/>
              </w:rPr>
              <w:t>Manipulate paint and painting techniques to suit a purpose, making choices based on their experiences. Work in a sustained way over several sessions to complete a piece. Analyse and describe how colour is used in other artists’ work. Consider materials, scale and techniques when creating collage and other mixed media pieces. Create collage in response to a stimulus and work collaboratively on a larger scale.</w:t>
            </w:r>
          </w:p>
        </w:tc>
      </w:tr>
      <w:tr w:rsidR="00555AB7" w:rsidRPr="001A637D" w14:paraId="0986F981" w14:textId="77777777" w:rsidTr="006A26EE">
        <w:trPr>
          <w:trHeight w:val="557"/>
        </w:trPr>
        <w:tc>
          <w:tcPr>
            <w:tcW w:w="1277" w:type="dxa"/>
          </w:tcPr>
          <w:p w14:paraId="780A14CC" w14:textId="5460A392" w:rsidR="00555AB7" w:rsidRDefault="00555AB7" w:rsidP="002C1A00">
            <w:pPr>
              <w:jc w:val="center"/>
              <w:rPr>
                <w:b/>
                <w:sz w:val="18"/>
                <w:szCs w:val="18"/>
              </w:rPr>
            </w:pPr>
            <w:r>
              <w:rPr>
                <w:b/>
                <w:sz w:val="18"/>
                <w:szCs w:val="18"/>
              </w:rPr>
              <w:t>Suggested Artists</w:t>
            </w:r>
          </w:p>
        </w:tc>
        <w:tc>
          <w:tcPr>
            <w:tcW w:w="2004" w:type="dxa"/>
          </w:tcPr>
          <w:p w14:paraId="35CCC36E" w14:textId="77777777" w:rsidR="00555AB7" w:rsidRPr="00826D53" w:rsidRDefault="00555AB7" w:rsidP="002C1A00">
            <w:pPr>
              <w:rPr>
                <w:rFonts w:cstheme="minorHAnsi"/>
                <w:b/>
                <w:i/>
                <w:sz w:val="16"/>
                <w:szCs w:val="16"/>
              </w:rPr>
            </w:pPr>
          </w:p>
        </w:tc>
        <w:tc>
          <w:tcPr>
            <w:tcW w:w="2005" w:type="dxa"/>
          </w:tcPr>
          <w:p w14:paraId="650BFC3E" w14:textId="77777777" w:rsidR="00DA57CD" w:rsidRPr="00826D53" w:rsidRDefault="00DA57CD" w:rsidP="002C1A00">
            <w:pPr>
              <w:rPr>
                <w:rFonts w:cstheme="minorHAnsi"/>
                <w:sz w:val="16"/>
                <w:szCs w:val="16"/>
              </w:rPr>
            </w:pPr>
            <w:r w:rsidRPr="00826D53">
              <w:rPr>
                <w:rFonts w:cstheme="minorHAnsi"/>
                <w:sz w:val="16"/>
                <w:szCs w:val="16"/>
              </w:rPr>
              <w:t xml:space="preserve">Jasper Johns </w:t>
            </w:r>
          </w:p>
          <w:p w14:paraId="0B722D67" w14:textId="468E8834" w:rsidR="00555AB7" w:rsidRPr="00826D53" w:rsidRDefault="00DA57CD" w:rsidP="002C1A00">
            <w:pPr>
              <w:rPr>
                <w:rFonts w:cstheme="minorHAnsi"/>
                <w:sz w:val="16"/>
                <w:szCs w:val="16"/>
              </w:rPr>
            </w:pPr>
            <w:r w:rsidRPr="00826D53">
              <w:rPr>
                <w:rFonts w:cstheme="minorHAnsi"/>
                <w:sz w:val="16"/>
                <w:szCs w:val="16"/>
              </w:rPr>
              <w:t>Clarice Cliff</w:t>
            </w:r>
          </w:p>
        </w:tc>
        <w:tc>
          <w:tcPr>
            <w:tcW w:w="2005" w:type="dxa"/>
          </w:tcPr>
          <w:p w14:paraId="3644851C" w14:textId="725C89D2" w:rsidR="00555AB7" w:rsidRPr="00826D53" w:rsidRDefault="00DA57CD" w:rsidP="002C1A00">
            <w:pPr>
              <w:rPr>
                <w:rFonts w:cstheme="minorHAnsi"/>
                <w:sz w:val="16"/>
                <w:szCs w:val="16"/>
              </w:rPr>
            </w:pPr>
            <w:r w:rsidRPr="00826D53">
              <w:rPr>
                <w:rFonts w:cstheme="minorHAnsi"/>
                <w:sz w:val="16"/>
                <w:szCs w:val="16"/>
              </w:rPr>
              <w:t>Romare Bearden</w:t>
            </w:r>
          </w:p>
        </w:tc>
        <w:tc>
          <w:tcPr>
            <w:tcW w:w="2004" w:type="dxa"/>
          </w:tcPr>
          <w:p w14:paraId="7DB361F4" w14:textId="77777777" w:rsidR="00555AB7" w:rsidRPr="00826D53" w:rsidRDefault="00555AB7" w:rsidP="002C1A00">
            <w:pPr>
              <w:rPr>
                <w:rFonts w:cstheme="minorHAnsi"/>
                <w:b/>
                <w:i/>
                <w:sz w:val="16"/>
                <w:szCs w:val="16"/>
              </w:rPr>
            </w:pPr>
          </w:p>
        </w:tc>
        <w:tc>
          <w:tcPr>
            <w:tcW w:w="2005" w:type="dxa"/>
          </w:tcPr>
          <w:p w14:paraId="02775EBC" w14:textId="3C5ECD0D" w:rsidR="000B4171" w:rsidRPr="000B4171" w:rsidRDefault="000B4171" w:rsidP="002C1A00">
            <w:pPr>
              <w:rPr>
                <w:rFonts w:cstheme="minorHAnsi"/>
                <w:sz w:val="16"/>
                <w:szCs w:val="16"/>
              </w:rPr>
            </w:pPr>
            <w:r w:rsidRPr="000B4171">
              <w:rPr>
                <w:rFonts w:cstheme="minorHAnsi"/>
                <w:sz w:val="16"/>
                <w:szCs w:val="16"/>
              </w:rPr>
              <w:t>Cezanne</w:t>
            </w:r>
          </w:p>
          <w:p w14:paraId="6E199510" w14:textId="77777777" w:rsidR="000B4171" w:rsidRPr="000B4171" w:rsidRDefault="000B4171" w:rsidP="002C1A00">
            <w:pPr>
              <w:rPr>
                <w:rFonts w:cstheme="minorHAnsi"/>
                <w:sz w:val="16"/>
                <w:szCs w:val="16"/>
              </w:rPr>
            </w:pPr>
            <w:r w:rsidRPr="000B4171">
              <w:rPr>
                <w:rFonts w:cstheme="minorHAnsi"/>
                <w:sz w:val="16"/>
                <w:szCs w:val="16"/>
              </w:rPr>
              <w:t>Salvador Dali</w:t>
            </w:r>
          </w:p>
          <w:p w14:paraId="5AAE85AE" w14:textId="77777777" w:rsidR="000B4171" w:rsidRPr="000B4171" w:rsidRDefault="000B4171" w:rsidP="002C1A00">
            <w:pPr>
              <w:rPr>
                <w:rFonts w:cstheme="minorHAnsi"/>
                <w:sz w:val="16"/>
                <w:szCs w:val="16"/>
              </w:rPr>
            </w:pPr>
            <w:r w:rsidRPr="000B4171">
              <w:rPr>
                <w:rFonts w:cstheme="minorHAnsi"/>
                <w:sz w:val="16"/>
                <w:szCs w:val="16"/>
              </w:rPr>
              <w:lastRenderedPageBreak/>
              <w:t>Vincent Van Gogh</w:t>
            </w:r>
          </w:p>
          <w:p w14:paraId="65C1C539" w14:textId="617A34A5" w:rsidR="00555AB7" w:rsidRPr="00826D53" w:rsidRDefault="000B4171" w:rsidP="002C1A00">
            <w:pPr>
              <w:rPr>
                <w:rFonts w:cstheme="minorHAnsi"/>
                <w:b/>
                <w:i/>
                <w:sz w:val="16"/>
                <w:szCs w:val="16"/>
              </w:rPr>
            </w:pPr>
            <w:r w:rsidRPr="000B4171">
              <w:rPr>
                <w:rFonts w:cstheme="minorHAnsi"/>
                <w:sz w:val="16"/>
                <w:szCs w:val="16"/>
              </w:rPr>
              <w:t>Roy Lichtenstein</w:t>
            </w:r>
          </w:p>
        </w:tc>
        <w:tc>
          <w:tcPr>
            <w:tcW w:w="2005" w:type="dxa"/>
          </w:tcPr>
          <w:p w14:paraId="34FDEB38" w14:textId="77777777" w:rsidR="00826D53" w:rsidRPr="00826D53" w:rsidRDefault="00826D53" w:rsidP="002C1A00">
            <w:pPr>
              <w:rPr>
                <w:rFonts w:cstheme="minorHAnsi"/>
                <w:sz w:val="16"/>
                <w:szCs w:val="16"/>
              </w:rPr>
            </w:pPr>
            <w:r w:rsidRPr="00826D53">
              <w:rPr>
                <w:rFonts w:cstheme="minorHAnsi"/>
                <w:sz w:val="16"/>
                <w:szCs w:val="16"/>
              </w:rPr>
              <w:lastRenderedPageBreak/>
              <w:t xml:space="preserve">Chila Kumari Singh Burman </w:t>
            </w:r>
          </w:p>
          <w:p w14:paraId="4DB8A1F5" w14:textId="572802BD" w:rsidR="00826D53" w:rsidRPr="00826D53" w:rsidRDefault="00826D53" w:rsidP="002C1A00">
            <w:pPr>
              <w:rPr>
                <w:rFonts w:cstheme="minorHAnsi"/>
                <w:sz w:val="16"/>
                <w:szCs w:val="16"/>
              </w:rPr>
            </w:pPr>
            <w:r w:rsidRPr="00826D53">
              <w:rPr>
                <w:rFonts w:cstheme="minorHAnsi"/>
                <w:sz w:val="16"/>
                <w:szCs w:val="16"/>
              </w:rPr>
              <w:t xml:space="preserve">Vincent van Gogh </w:t>
            </w:r>
          </w:p>
          <w:p w14:paraId="4D41F38B" w14:textId="77777777" w:rsidR="00826D53" w:rsidRPr="00826D53" w:rsidRDefault="00826D53" w:rsidP="002C1A00">
            <w:pPr>
              <w:rPr>
                <w:rFonts w:cstheme="minorHAnsi"/>
                <w:sz w:val="16"/>
                <w:szCs w:val="16"/>
              </w:rPr>
            </w:pPr>
            <w:r w:rsidRPr="00826D53">
              <w:rPr>
                <w:rFonts w:cstheme="minorHAnsi"/>
                <w:sz w:val="16"/>
                <w:szCs w:val="16"/>
              </w:rPr>
              <w:lastRenderedPageBreak/>
              <w:t xml:space="preserve">Frida Kahlo </w:t>
            </w:r>
          </w:p>
          <w:p w14:paraId="3CEFFD72" w14:textId="77777777" w:rsidR="00826D53" w:rsidRPr="00826D53" w:rsidRDefault="00826D53" w:rsidP="002C1A00">
            <w:pPr>
              <w:rPr>
                <w:rFonts w:cstheme="minorHAnsi"/>
                <w:sz w:val="16"/>
                <w:szCs w:val="16"/>
              </w:rPr>
            </w:pPr>
            <w:r w:rsidRPr="00826D53">
              <w:rPr>
                <w:rFonts w:cstheme="minorHAnsi"/>
                <w:sz w:val="16"/>
                <w:szCs w:val="16"/>
              </w:rPr>
              <w:t>Sonia Boyce</w:t>
            </w:r>
          </w:p>
          <w:p w14:paraId="55B81803" w14:textId="5E16219E" w:rsidR="00555AB7" w:rsidRPr="00826D53" w:rsidRDefault="00826D53" w:rsidP="002C1A00">
            <w:pPr>
              <w:rPr>
                <w:rFonts w:cstheme="minorHAnsi"/>
                <w:b/>
                <w:i/>
                <w:sz w:val="16"/>
                <w:szCs w:val="16"/>
              </w:rPr>
            </w:pPr>
            <w:r w:rsidRPr="00826D53">
              <w:rPr>
                <w:rFonts w:cstheme="minorHAnsi"/>
                <w:sz w:val="16"/>
                <w:szCs w:val="16"/>
              </w:rPr>
              <w:t>Njideka Akunyili Crosby</w:t>
            </w:r>
          </w:p>
        </w:tc>
        <w:tc>
          <w:tcPr>
            <w:tcW w:w="2005" w:type="dxa"/>
          </w:tcPr>
          <w:p w14:paraId="78F72AC2" w14:textId="77777777" w:rsidR="00555AB7" w:rsidRPr="00826D53" w:rsidRDefault="00555AB7" w:rsidP="00555AB7">
            <w:pPr>
              <w:rPr>
                <w:rFonts w:cstheme="minorHAnsi"/>
                <w:color w:val="FF0000"/>
                <w:sz w:val="16"/>
                <w:szCs w:val="16"/>
              </w:rPr>
            </w:pPr>
            <w:r w:rsidRPr="00826D53">
              <w:rPr>
                <w:rFonts w:cstheme="minorHAnsi"/>
                <w:color w:val="FF0000"/>
                <w:sz w:val="16"/>
                <w:szCs w:val="16"/>
              </w:rPr>
              <w:lastRenderedPageBreak/>
              <w:t xml:space="preserve">David Hockney </w:t>
            </w:r>
          </w:p>
          <w:p w14:paraId="3D305654" w14:textId="77777777" w:rsidR="00555AB7" w:rsidRPr="00826D53" w:rsidRDefault="00555AB7" w:rsidP="00555AB7">
            <w:pPr>
              <w:rPr>
                <w:rFonts w:cstheme="minorHAnsi"/>
                <w:color w:val="FF0000"/>
                <w:sz w:val="16"/>
                <w:szCs w:val="16"/>
              </w:rPr>
            </w:pPr>
            <w:r w:rsidRPr="00826D53">
              <w:rPr>
                <w:rFonts w:cstheme="minorHAnsi"/>
                <w:color w:val="FF0000"/>
                <w:sz w:val="16"/>
                <w:szCs w:val="16"/>
              </w:rPr>
              <w:t xml:space="preserve">Paula Rego </w:t>
            </w:r>
          </w:p>
          <w:p w14:paraId="026CA61E" w14:textId="77777777" w:rsidR="00555AB7" w:rsidRPr="00826D53" w:rsidRDefault="00555AB7" w:rsidP="00555AB7">
            <w:pPr>
              <w:rPr>
                <w:rFonts w:cstheme="minorHAnsi"/>
                <w:sz w:val="16"/>
                <w:szCs w:val="16"/>
              </w:rPr>
            </w:pPr>
            <w:r w:rsidRPr="00826D53">
              <w:rPr>
                <w:rFonts w:cstheme="minorHAnsi"/>
                <w:sz w:val="16"/>
                <w:szCs w:val="16"/>
              </w:rPr>
              <w:lastRenderedPageBreak/>
              <w:t xml:space="preserve">John Singer Sargent </w:t>
            </w:r>
          </w:p>
          <w:p w14:paraId="1D2D78F5" w14:textId="77777777" w:rsidR="00555AB7" w:rsidRPr="00826D53" w:rsidRDefault="00555AB7" w:rsidP="00555AB7">
            <w:pPr>
              <w:rPr>
                <w:rFonts w:cstheme="minorHAnsi"/>
                <w:sz w:val="16"/>
                <w:szCs w:val="16"/>
              </w:rPr>
            </w:pPr>
            <w:r w:rsidRPr="00826D53">
              <w:rPr>
                <w:rFonts w:cstheme="minorHAnsi"/>
                <w:sz w:val="16"/>
                <w:szCs w:val="16"/>
              </w:rPr>
              <w:t xml:space="preserve">Fiona Rae </w:t>
            </w:r>
          </w:p>
          <w:p w14:paraId="74862159" w14:textId="77777777" w:rsidR="00555AB7" w:rsidRPr="00826D53" w:rsidRDefault="00555AB7" w:rsidP="00555AB7">
            <w:pPr>
              <w:rPr>
                <w:rFonts w:cstheme="minorHAnsi"/>
                <w:color w:val="FF0000"/>
                <w:sz w:val="16"/>
                <w:szCs w:val="16"/>
              </w:rPr>
            </w:pPr>
            <w:r w:rsidRPr="00826D53">
              <w:rPr>
                <w:rFonts w:cstheme="minorHAnsi"/>
                <w:color w:val="FF0000"/>
                <w:sz w:val="16"/>
                <w:szCs w:val="16"/>
              </w:rPr>
              <w:t xml:space="preserve">Lubaina Himid </w:t>
            </w:r>
          </w:p>
          <w:p w14:paraId="127E120B" w14:textId="77777777" w:rsidR="00555AB7" w:rsidRPr="00826D53" w:rsidRDefault="00555AB7" w:rsidP="002C1A00">
            <w:pPr>
              <w:rPr>
                <w:rFonts w:cstheme="minorHAnsi"/>
                <w:b/>
                <w:i/>
                <w:sz w:val="16"/>
                <w:szCs w:val="16"/>
              </w:rPr>
            </w:pPr>
          </w:p>
        </w:tc>
      </w:tr>
      <w:tr w:rsidR="002C1A00" w:rsidRPr="001A637D" w14:paraId="22AA5944" w14:textId="77777777" w:rsidTr="006A26EE">
        <w:trPr>
          <w:trHeight w:val="557"/>
        </w:trPr>
        <w:tc>
          <w:tcPr>
            <w:tcW w:w="1277" w:type="dxa"/>
          </w:tcPr>
          <w:p w14:paraId="07EB7D5D" w14:textId="06973795" w:rsidR="002C1A00" w:rsidRDefault="002C1A00" w:rsidP="002C1A00">
            <w:pPr>
              <w:jc w:val="center"/>
              <w:rPr>
                <w:b/>
                <w:sz w:val="18"/>
                <w:szCs w:val="18"/>
              </w:rPr>
            </w:pPr>
            <w:r>
              <w:rPr>
                <w:b/>
                <w:sz w:val="18"/>
                <w:szCs w:val="18"/>
              </w:rPr>
              <w:lastRenderedPageBreak/>
              <w:t>Key Vocabulary</w:t>
            </w:r>
          </w:p>
        </w:tc>
        <w:tc>
          <w:tcPr>
            <w:tcW w:w="2004" w:type="dxa"/>
          </w:tcPr>
          <w:p w14:paraId="7034FD33" w14:textId="2C99E736" w:rsidR="002C1A00" w:rsidRPr="00826D53" w:rsidRDefault="002C1A00" w:rsidP="002C1A00">
            <w:pPr>
              <w:rPr>
                <w:rFonts w:cstheme="minorHAnsi"/>
                <w:b/>
                <w:i/>
                <w:sz w:val="16"/>
                <w:szCs w:val="16"/>
              </w:rPr>
            </w:pPr>
            <w:r w:rsidRPr="00826D53">
              <w:rPr>
                <w:rFonts w:cstheme="minorHAnsi"/>
                <w:sz w:val="16"/>
                <w:szCs w:val="16"/>
              </w:rPr>
              <w:t>Collage, Create, Cut, Dab, Design, Dot, Flick, Glide, Glistening, Glossy, Landscape, Permanent, Rip, Shiny, Silky, Slimy, Slippery, Smooth, Splat, Splatter, Squelchy, Stick, Sticky, Sweep, Swirl, Swish, Tear, Temporary, Transient art, Wet, Wipe</w:t>
            </w:r>
          </w:p>
        </w:tc>
        <w:tc>
          <w:tcPr>
            <w:tcW w:w="2005" w:type="dxa"/>
          </w:tcPr>
          <w:p w14:paraId="3BE27202" w14:textId="42FF5957" w:rsidR="002C1A00" w:rsidRPr="00826D53" w:rsidRDefault="002C1A00" w:rsidP="002C1A00">
            <w:pPr>
              <w:rPr>
                <w:rFonts w:cstheme="minorHAnsi"/>
                <w:b/>
                <w:i/>
                <w:sz w:val="16"/>
                <w:szCs w:val="16"/>
              </w:rPr>
            </w:pPr>
            <w:r w:rsidRPr="00826D53">
              <w:rPr>
                <w:rFonts w:cstheme="minorHAnsi"/>
                <w:sz w:val="16"/>
                <w:szCs w:val="16"/>
              </w:rPr>
              <w:t>Hue, Shade, Primary colour, Secondary colour, Pattern, Mix, Blend, Print, Shape, Kaleidoscope, Texture, Space, Thick</w:t>
            </w:r>
          </w:p>
        </w:tc>
        <w:tc>
          <w:tcPr>
            <w:tcW w:w="2005" w:type="dxa"/>
          </w:tcPr>
          <w:p w14:paraId="793C8087" w14:textId="2A29B4AB" w:rsidR="002C1A00" w:rsidRPr="00826D53" w:rsidRDefault="002C1A00" w:rsidP="002C1A00">
            <w:pPr>
              <w:rPr>
                <w:rFonts w:cstheme="minorHAnsi"/>
                <w:b/>
                <w:i/>
                <w:sz w:val="16"/>
                <w:szCs w:val="16"/>
              </w:rPr>
            </w:pPr>
            <w:r w:rsidRPr="00826D53">
              <w:rPr>
                <w:rFonts w:cstheme="minorHAnsi"/>
                <w:sz w:val="16"/>
                <w:szCs w:val="16"/>
              </w:rPr>
              <w:t>Mixing, Primary colour, Secondary colour, Texture, Collage, Overlap, Detail, Surface</w:t>
            </w:r>
          </w:p>
        </w:tc>
        <w:tc>
          <w:tcPr>
            <w:tcW w:w="2004" w:type="dxa"/>
          </w:tcPr>
          <w:p w14:paraId="211BB807" w14:textId="00D00009" w:rsidR="002C1A00" w:rsidRPr="00826D53" w:rsidRDefault="002C1A00" w:rsidP="002C1A00">
            <w:pPr>
              <w:rPr>
                <w:rFonts w:cstheme="minorHAnsi"/>
                <w:b/>
                <w:i/>
                <w:sz w:val="16"/>
                <w:szCs w:val="16"/>
              </w:rPr>
            </w:pPr>
            <w:r w:rsidRPr="00826D53">
              <w:rPr>
                <w:rFonts w:cstheme="minorHAnsi"/>
                <w:sz w:val="16"/>
                <w:szCs w:val="16"/>
              </w:rPr>
              <w:t>Charcoal, Composition, Negative image, Pigment, Positive image, Prehistoric, Proportion, Smudging, Scaled up, Sketch, Texture, Tone</w:t>
            </w:r>
          </w:p>
        </w:tc>
        <w:tc>
          <w:tcPr>
            <w:tcW w:w="2005" w:type="dxa"/>
          </w:tcPr>
          <w:p w14:paraId="3F6F971F" w14:textId="39815FFD" w:rsidR="002C1A00" w:rsidRPr="00826D53" w:rsidRDefault="002C1A00" w:rsidP="002C1A00">
            <w:pPr>
              <w:rPr>
                <w:rFonts w:cstheme="minorHAnsi"/>
                <w:b/>
                <w:i/>
                <w:sz w:val="16"/>
                <w:szCs w:val="16"/>
              </w:rPr>
            </w:pPr>
            <w:r w:rsidRPr="00826D53">
              <w:rPr>
                <w:rFonts w:cstheme="minorHAnsi"/>
                <w:sz w:val="16"/>
                <w:szCs w:val="16"/>
              </w:rPr>
              <w:t>Portrait, Landscape, Shadow, Tint, Shade, Texture, Contrasting, Vivid, Muted, Formal, Patterned, Abstract, Detailed, Figurative, Three dimensional (3D), Grid, Technique, Mark-making, Composition, Dabbing paint, Stippling paint, Paint wash, Pointillism</w:t>
            </w:r>
          </w:p>
        </w:tc>
        <w:tc>
          <w:tcPr>
            <w:tcW w:w="2005" w:type="dxa"/>
          </w:tcPr>
          <w:p w14:paraId="37054B0B" w14:textId="07104966" w:rsidR="002C1A00" w:rsidRPr="00826D53" w:rsidRDefault="002C1A00" w:rsidP="002C1A00">
            <w:pPr>
              <w:rPr>
                <w:rFonts w:cstheme="minorHAnsi"/>
                <w:b/>
                <w:i/>
                <w:sz w:val="16"/>
                <w:szCs w:val="16"/>
              </w:rPr>
            </w:pPr>
            <w:r w:rsidRPr="00826D53">
              <w:rPr>
                <w:rFonts w:cstheme="minorHAnsi"/>
                <w:sz w:val="16"/>
                <w:szCs w:val="16"/>
              </w:rPr>
              <w:t>Background, Continuous line drawing, Portrait, Self-portrait, Paint wash, Collage, Texture, Composition, Carbon paper, Transfer, Printmaking, Monoprint, Mixed media, Multi media, Justify, Research, Evaluate, Represent, Atmosphere, Art medium</w:t>
            </w:r>
          </w:p>
        </w:tc>
        <w:tc>
          <w:tcPr>
            <w:tcW w:w="2005" w:type="dxa"/>
          </w:tcPr>
          <w:p w14:paraId="611CA31C" w14:textId="17CEAAC4" w:rsidR="002C1A00" w:rsidRPr="00826D53" w:rsidRDefault="002C1A00" w:rsidP="002C1A00">
            <w:pPr>
              <w:rPr>
                <w:rFonts w:cstheme="minorHAnsi"/>
                <w:b/>
                <w:i/>
                <w:sz w:val="16"/>
                <w:szCs w:val="16"/>
              </w:rPr>
            </w:pPr>
            <w:r w:rsidRPr="00826D53">
              <w:rPr>
                <w:rFonts w:cstheme="minorHAnsi"/>
                <w:sz w:val="16"/>
                <w:szCs w:val="16"/>
              </w:rPr>
              <w:t>Artist, Compositions, Evaluation, Medium, Mixed media, Technique, Translate, Analyse, Meaning, Narrative, Interpret, Justify, Inference, Respond, Tableau, Abstract, Convey, Compose, Thought-provoking</w:t>
            </w:r>
          </w:p>
        </w:tc>
      </w:tr>
      <w:tr w:rsidR="002C1A00" w:rsidRPr="001A637D" w14:paraId="29EE7FAD" w14:textId="77777777" w:rsidTr="006A26EE">
        <w:trPr>
          <w:trHeight w:val="557"/>
        </w:trPr>
        <w:tc>
          <w:tcPr>
            <w:tcW w:w="1277" w:type="dxa"/>
          </w:tcPr>
          <w:p w14:paraId="6934193C" w14:textId="066BEBF9" w:rsidR="002C1A00" w:rsidRDefault="002C1A00" w:rsidP="002C1A00">
            <w:pPr>
              <w:jc w:val="center"/>
              <w:rPr>
                <w:b/>
                <w:sz w:val="18"/>
                <w:szCs w:val="18"/>
              </w:rPr>
            </w:pPr>
            <w:r>
              <w:rPr>
                <w:b/>
                <w:sz w:val="18"/>
                <w:szCs w:val="18"/>
              </w:rPr>
              <w:t>Sculpture and 3D</w:t>
            </w:r>
          </w:p>
        </w:tc>
        <w:tc>
          <w:tcPr>
            <w:tcW w:w="2004" w:type="dxa"/>
          </w:tcPr>
          <w:p w14:paraId="2B5BC96C" w14:textId="18D72661" w:rsidR="002C1A00" w:rsidRPr="00826D53" w:rsidRDefault="009B04D2" w:rsidP="002C1A00">
            <w:pPr>
              <w:rPr>
                <w:rFonts w:cstheme="minorHAnsi"/>
                <w:b/>
                <w:i/>
                <w:sz w:val="16"/>
                <w:szCs w:val="16"/>
              </w:rPr>
            </w:pPr>
            <w:hyperlink r:id="rId23" w:history="1">
              <w:r w:rsidR="002C1A00" w:rsidRPr="00826D53">
                <w:rPr>
                  <w:rStyle w:val="Hyperlink"/>
                  <w:rFonts w:cstheme="minorHAnsi"/>
                  <w:b/>
                  <w:i/>
                  <w:sz w:val="16"/>
                  <w:szCs w:val="16"/>
                </w:rPr>
                <w:t>Creation Station</w:t>
              </w:r>
            </w:hyperlink>
          </w:p>
          <w:p w14:paraId="0EB8F7A7" w14:textId="59D3BF39" w:rsidR="002C1A00" w:rsidRPr="00826D53" w:rsidRDefault="002C1A00" w:rsidP="002C1A00">
            <w:pPr>
              <w:rPr>
                <w:rFonts w:cstheme="minorHAnsi"/>
                <w:sz w:val="16"/>
                <w:szCs w:val="16"/>
              </w:rPr>
            </w:pPr>
            <w:r w:rsidRPr="00826D53">
              <w:rPr>
                <w:rFonts w:cstheme="minorHAnsi"/>
                <w:sz w:val="16"/>
                <w:szCs w:val="16"/>
              </w:rPr>
              <w:t>Push, pull and twist a range of modelling materials to affect the shape. Create child-led 3D forms from natural materials. Join materials in different ways e.g. using sticky tape to attach materials, making simple joins when modelling with playdough.</w:t>
            </w:r>
          </w:p>
        </w:tc>
        <w:tc>
          <w:tcPr>
            <w:tcW w:w="2005" w:type="dxa"/>
          </w:tcPr>
          <w:p w14:paraId="1A3CEBB4" w14:textId="67DB927F" w:rsidR="002C1A00" w:rsidRPr="00826D53" w:rsidRDefault="009B04D2" w:rsidP="002C1A00">
            <w:pPr>
              <w:rPr>
                <w:rFonts w:cstheme="minorHAnsi"/>
                <w:b/>
                <w:i/>
                <w:sz w:val="16"/>
                <w:szCs w:val="16"/>
              </w:rPr>
            </w:pPr>
            <w:hyperlink r:id="rId24" w:history="1">
              <w:r w:rsidR="002C1A00" w:rsidRPr="00826D53">
                <w:rPr>
                  <w:rStyle w:val="Hyperlink"/>
                  <w:rFonts w:cstheme="minorHAnsi"/>
                  <w:b/>
                  <w:i/>
                  <w:sz w:val="16"/>
                  <w:szCs w:val="16"/>
                </w:rPr>
                <w:t>Paper Play</w:t>
              </w:r>
            </w:hyperlink>
          </w:p>
          <w:p w14:paraId="690187E0" w14:textId="4F696B0F" w:rsidR="002C1A00" w:rsidRPr="00826D53" w:rsidRDefault="002C1A00" w:rsidP="002C1A00">
            <w:pPr>
              <w:rPr>
                <w:rFonts w:cstheme="minorHAnsi"/>
                <w:sz w:val="16"/>
                <w:szCs w:val="16"/>
              </w:rPr>
            </w:pPr>
            <w:r w:rsidRPr="00826D53">
              <w:rPr>
                <w:rFonts w:cstheme="minorHAnsi"/>
                <w:sz w:val="16"/>
                <w:szCs w:val="16"/>
              </w:rPr>
              <w:t>Use their hands to manipulate a range of modelling materials. Create 3D forms to make things from their imagination or recreate things they have seen.</w:t>
            </w:r>
          </w:p>
        </w:tc>
        <w:tc>
          <w:tcPr>
            <w:tcW w:w="2005" w:type="dxa"/>
          </w:tcPr>
          <w:p w14:paraId="11325D0E" w14:textId="3DA51E3E" w:rsidR="002C1A00" w:rsidRPr="00826D53" w:rsidRDefault="009B04D2" w:rsidP="002C1A00">
            <w:pPr>
              <w:rPr>
                <w:rFonts w:cstheme="minorHAnsi"/>
                <w:b/>
                <w:i/>
                <w:sz w:val="16"/>
                <w:szCs w:val="16"/>
              </w:rPr>
            </w:pPr>
            <w:hyperlink r:id="rId25" w:history="1">
              <w:r w:rsidR="002C1A00" w:rsidRPr="00826D53">
                <w:rPr>
                  <w:rStyle w:val="Hyperlink"/>
                  <w:rFonts w:cstheme="minorHAnsi"/>
                  <w:b/>
                  <w:i/>
                  <w:sz w:val="16"/>
                  <w:szCs w:val="16"/>
                </w:rPr>
                <w:t>Clay Houses</w:t>
              </w:r>
            </w:hyperlink>
          </w:p>
          <w:p w14:paraId="7AC67DC7" w14:textId="56A4F406" w:rsidR="002C1A00" w:rsidRPr="00826D53" w:rsidRDefault="002C1A00" w:rsidP="002C1A00">
            <w:pPr>
              <w:rPr>
                <w:rFonts w:cstheme="minorHAnsi"/>
                <w:sz w:val="16"/>
                <w:szCs w:val="16"/>
              </w:rPr>
            </w:pPr>
            <w:r w:rsidRPr="00826D53">
              <w:rPr>
                <w:rFonts w:cstheme="minorHAnsi"/>
                <w:sz w:val="16"/>
                <w:szCs w:val="16"/>
              </w:rPr>
              <w:t>Develop understanding of 3D forms to construct and model simple forms using a range of materials. Use hands and tools with confidence when cutting, shaping and joining paper, card and malleable materials. Develop basic skills for shaping and joining clay, including exploring surface texture..</w:t>
            </w:r>
          </w:p>
        </w:tc>
        <w:tc>
          <w:tcPr>
            <w:tcW w:w="2004" w:type="dxa"/>
          </w:tcPr>
          <w:p w14:paraId="63DC5CAB" w14:textId="2E434B25" w:rsidR="002C1A00" w:rsidRPr="00826D53" w:rsidRDefault="009B04D2" w:rsidP="002C1A00">
            <w:pPr>
              <w:rPr>
                <w:rFonts w:cstheme="minorHAnsi"/>
                <w:b/>
                <w:i/>
                <w:sz w:val="16"/>
                <w:szCs w:val="16"/>
              </w:rPr>
            </w:pPr>
            <w:hyperlink r:id="rId26" w:history="1">
              <w:r w:rsidR="002C1A00" w:rsidRPr="00826D53">
                <w:rPr>
                  <w:rStyle w:val="Hyperlink"/>
                  <w:rFonts w:cstheme="minorHAnsi"/>
                  <w:b/>
                  <w:i/>
                  <w:sz w:val="16"/>
                  <w:szCs w:val="16"/>
                </w:rPr>
                <w:t>Abstract Space and Shape</w:t>
              </w:r>
            </w:hyperlink>
          </w:p>
          <w:p w14:paraId="2BD44098" w14:textId="72A29FE1" w:rsidR="002C1A00" w:rsidRPr="00826D53" w:rsidRDefault="002C1A00" w:rsidP="002C1A00">
            <w:pPr>
              <w:rPr>
                <w:rFonts w:cstheme="minorHAnsi"/>
                <w:sz w:val="16"/>
                <w:szCs w:val="16"/>
              </w:rPr>
            </w:pPr>
            <w:r w:rsidRPr="00826D53">
              <w:rPr>
                <w:rFonts w:cstheme="minorHAnsi"/>
                <w:sz w:val="16"/>
                <w:szCs w:val="16"/>
              </w:rPr>
              <w:t>Able to plan and think through the making process to create 3D forms. Shape materials for a purpose, positioning and joining materials in new ways (tie, slot, stick, fold, tabs). Explore how shapes can be used to create abstract artworks in 3D.</w:t>
            </w:r>
          </w:p>
        </w:tc>
        <w:tc>
          <w:tcPr>
            <w:tcW w:w="2005" w:type="dxa"/>
          </w:tcPr>
          <w:p w14:paraId="50B59226" w14:textId="414CB021" w:rsidR="002C1A00" w:rsidRPr="00826D53" w:rsidRDefault="009B04D2" w:rsidP="002C1A00">
            <w:pPr>
              <w:rPr>
                <w:rFonts w:cstheme="minorHAnsi"/>
                <w:b/>
                <w:i/>
                <w:sz w:val="16"/>
                <w:szCs w:val="16"/>
              </w:rPr>
            </w:pPr>
            <w:hyperlink r:id="rId27" w:history="1">
              <w:r w:rsidR="002C1A00" w:rsidRPr="00826D53">
                <w:rPr>
                  <w:rStyle w:val="Hyperlink"/>
                  <w:rFonts w:cstheme="minorHAnsi"/>
                  <w:b/>
                  <w:i/>
                  <w:sz w:val="16"/>
                  <w:szCs w:val="16"/>
                </w:rPr>
                <w:t>Mega Materials</w:t>
              </w:r>
            </w:hyperlink>
          </w:p>
          <w:p w14:paraId="08BEC018" w14:textId="6668774C" w:rsidR="002C1A00" w:rsidRPr="00826D53" w:rsidRDefault="002C1A00" w:rsidP="002C1A00">
            <w:pPr>
              <w:rPr>
                <w:rFonts w:cstheme="minorHAnsi"/>
                <w:sz w:val="16"/>
                <w:szCs w:val="16"/>
              </w:rPr>
            </w:pPr>
            <w:r w:rsidRPr="00826D53">
              <w:rPr>
                <w:rFonts w:cstheme="minorHAnsi"/>
                <w:sz w:val="16"/>
                <w:szCs w:val="16"/>
              </w:rPr>
              <w:t>Use more complex techniques to mould and form malleable materials, such as the coil pot technique in clay and adding detailed surface decoration. Show an understanding of appropriate finish and present work to a good standard. Respond to a stimulus and begin to make choices about materials used to work in 3D</w:t>
            </w:r>
          </w:p>
        </w:tc>
        <w:tc>
          <w:tcPr>
            <w:tcW w:w="2005" w:type="dxa"/>
          </w:tcPr>
          <w:p w14:paraId="5149282F" w14:textId="1580EAA5" w:rsidR="002C1A00" w:rsidRPr="00826D53" w:rsidRDefault="009B04D2" w:rsidP="002C1A00">
            <w:pPr>
              <w:rPr>
                <w:rFonts w:cstheme="minorHAnsi"/>
                <w:b/>
                <w:i/>
                <w:sz w:val="16"/>
                <w:szCs w:val="16"/>
              </w:rPr>
            </w:pPr>
            <w:hyperlink r:id="rId28" w:history="1">
              <w:r w:rsidR="002C1A00" w:rsidRPr="00826D53">
                <w:rPr>
                  <w:rStyle w:val="Hyperlink"/>
                  <w:rFonts w:cstheme="minorHAnsi"/>
                  <w:b/>
                  <w:i/>
                  <w:sz w:val="16"/>
                  <w:szCs w:val="16"/>
                </w:rPr>
                <w:t>Interactive Installation</w:t>
              </w:r>
            </w:hyperlink>
          </w:p>
          <w:p w14:paraId="18DC0707" w14:textId="6758B5F3" w:rsidR="002C1A00" w:rsidRPr="00826D53" w:rsidRDefault="002C1A00" w:rsidP="002C1A00">
            <w:pPr>
              <w:rPr>
                <w:rFonts w:cstheme="minorHAnsi"/>
                <w:sz w:val="16"/>
                <w:szCs w:val="16"/>
              </w:rPr>
            </w:pPr>
            <w:r w:rsidRPr="00826D53">
              <w:rPr>
                <w:rFonts w:cstheme="minorHAnsi"/>
                <w:sz w:val="16"/>
                <w:szCs w:val="16"/>
              </w:rPr>
              <w:t>Investigate scale when creating forms in three dimensions. Explore a greater range of materials to create 3D forms eg.wire and found materials Plan a sculpture, developing an idea in 2D into a three-dimensional piece. Persevere when constructions are challenging and work to problem solve more independently.</w:t>
            </w:r>
          </w:p>
        </w:tc>
        <w:tc>
          <w:tcPr>
            <w:tcW w:w="2005" w:type="dxa"/>
          </w:tcPr>
          <w:p w14:paraId="7395EFB6" w14:textId="5D9B9670" w:rsidR="002C1A00" w:rsidRPr="00826D53" w:rsidRDefault="009B04D2" w:rsidP="002C1A00">
            <w:pPr>
              <w:rPr>
                <w:rFonts w:cstheme="minorHAnsi"/>
                <w:b/>
                <w:i/>
                <w:sz w:val="16"/>
                <w:szCs w:val="16"/>
              </w:rPr>
            </w:pPr>
            <w:hyperlink r:id="rId29" w:history="1">
              <w:r w:rsidR="002C1A00" w:rsidRPr="00826D53">
                <w:rPr>
                  <w:rStyle w:val="Hyperlink"/>
                  <w:rFonts w:cstheme="minorHAnsi"/>
                  <w:b/>
                  <w:i/>
                  <w:sz w:val="16"/>
                  <w:szCs w:val="16"/>
                </w:rPr>
                <w:t>Making Memories</w:t>
              </w:r>
            </w:hyperlink>
          </w:p>
          <w:p w14:paraId="4C0654C2" w14:textId="6A3E5028" w:rsidR="002C1A00" w:rsidRPr="00826D53" w:rsidRDefault="002C1A00" w:rsidP="002C1A00">
            <w:pPr>
              <w:rPr>
                <w:rFonts w:cstheme="minorHAnsi"/>
                <w:sz w:val="16"/>
                <w:szCs w:val="16"/>
              </w:rPr>
            </w:pPr>
            <w:r w:rsidRPr="00826D53">
              <w:rPr>
                <w:rFonts w:cstheme="minorHAnsi"/>
                <w:sz w:val="16"/>
                <w:szCs w:val="16"/>
              </w:rPr>
              <w:t>Uses personal plans and ideas to design and construct more complex sculptures and 3D forms. Combine materials and techniques appropriately to fit with ideas. Confidently problem-solve, edit and refine to create desired effects and end results.</w:t>
            </w:r>
          </w:p>
        </w:tc>
      </w:tr>
      <w:tr w:rsidR="00DA57CD" w:rsidRPr="001A637D" w14:paraId="09930261" w14:textId="77777777" w:rsidTr="006A26EE">
        <w:trPr>
          <w:trHeight w:val="557"/>
        </w:trPr>
        <w:tc>
          <w:tcPr>
            <w:tcW w:w="1277" w:type="dxa"/>
          </w:tcPr>
          <w:p w14:paraId="35611380" w14:textId="13624AD0" w:rsidR="00DA57CD" w:rsidRDefault="00DA57CD" w:rsidP="002C1A00">
            <w:pPr>
              <w:jc w:val="center"/>
              <w:rPr>
                <w:b/>
                <w:sz w:val="18"/>
                <w:szCs w:val="18"/>
              </w:rPr>
            </w:pPr>
            <w:r>
              <w:rPr>
                <w:b/>
                <w:sz w:val="18"/>
                <w:szCs w:val="18"/>
              </w:rPr>
              <w:t>Suggested Artists</w:t>
            </w:r>
          </w:p>
        </w:tc>
        <w:tc>
          <w:tcPr>
            <w:tcW w:w="2004" w:type="dxa"/>
          </w:tcPr>
          <w:p w14:paraId="6835F0D6" w14:textId="77777777" w:rsidR="00DA57CD" w:rsidRPr="00826D53" w:rsidRDefault="00DA57CD" w:rsidP="002C1A00">
            <w:pPr>
              <w:rPr>
                <w:rFonts w:cstheme="minorHAnsi"/>
                <w:b/>
                <w:i/>
                <w:sz w:val="16"/>
                <w:szCs w:val="16"/>
              </w:rPr>
            </w:pPr>
          </w:p>
        </w:tc>
        <w:tc>
          <w:tcPr>
            <w:tcW w:w="2005" w:type="dxa"/>
          </w:tcPr>
          <w:p w14:paraId="3E2FB062" w14:textId="77777777" w:rsidR="00DA57CD" w:rsidRPr="00826D53" w:rsidRDefault="00DA57CD" w:rsidP="002C1A00">
            <w:pPr>
              <w:rPr>
                <w:rFonts w:cstheme="minorHAnsi"/>
                <w:sz w:val="16"/>
                <w:szCs w:val="16"/>
              </w:rPr>
            </w:pPr>
            <w:r w:rsidRPr="00826D53">
              <w:rPr>
                <w:rFonts w:cstheme="minorHAnsi"/>
                <w:sz w:val="16"/>
                <w:szCs w:val="16"/>
              </w:rPr>
              <w:t xml:space="preserve">Samantha Stephenson </w:t>
            </w:r>
          </w:p>
          <w:p w14:paraId="78652BB0" w14:textId="5CDA4FAE" w:rsidR="00DA57CD" w:rsidRPr="00826D53" w:rsidRDefault="00DA57CD" w:rsidP="002C1A00">
            <w:pPr>
              <w:rPr>
                <w:rFonts w:cstheme="minorHAnsi"/>
                <w:b/>
                <w:i/>
                <w:sz w:val="16"/>
                <w:szCs w:val="16"/>
              </w:rPr>
            </w:pPr>
            <w:r w:rsidRPr="00826D53">
              <w:rPr>
                <w:rFonts w:cstheme="minorHAnsi"/>
                <w:sz w:val="16"/>
                <w:szCs w:val="16"/>
              </w:rPr>
              <w:t>Louise Bourgeois</w:t>
            </w:r>
          </w:p>
        </w:tc>
        <w:tc>
          <w:tcPr>
            <w:tcW w:w="2005" w:type="dxa"/>
          </w:tcPr>
          <w:p w14:paraId="328240C2" w14:textId="77777777" w:rsidR="00DA57CD" w:rsidRPr="00826D53" w:rsidRDefault="00DA57CD" w:rsidP="002C1A00">
            <w:pPr>
              <w:rPr>
                <w:rFonts w:cstheme="minorHAnsi"/>
                <w:sz w:val="16"/>
                <w:szCs w:val="16"/>
              </w:rPr>
            </w:pPr>
            <w:r w:rsidRPr="00826D53">
              <w:rPr>
                <w:rFonts w:cstheme="minorHAnsi"/>
                <w:sz w:val="16"/>
                <w:szCs w:val="16"/>
              </w:rPr>
              <w:t xml:space="preserve">Ranti Bam </w:t>
            </w:r>
          </w:p>
          <w:p w14:paraId="5C49F8FF" w14:textId="296F6BAB" w:rsidR="00DA57CD" w:rsidRPr="00826D53" w:rsidRDefault="00DA57CD" w:rsidP="002C1A00">
            <w:pPr>
              <w:rPr>
                <w:rFonts w:cstheme="minorHAnsi"/>
                <w:b/>
                <w:i/>
                <w:sz w:val="16"/>
                <w:szCs w:val="16"/>
              </w:rPr>
            </w:pPr>
            <w:r w:rsidRPr="00826D53">
              <w:rPr>
                <w:rFonts w:cstheme="minorHAnsi"/>
                <w:sz w:val="16"/>
                <w:szCs w:val="16"/>
              </w:rPr>
              <w:t>Rachel Whiteread</w:t>
            </w:r>
          </w:p>
        </w:tc>
        <w:tc>
          <w:tcPr>
            <w:tcW w:w="2004" w:type="dxa"/>
          </w:tcPr>
          <w:p w14:paraId="5C612AD6" w14:textId="77777777" w:rsidR="00DA57CD" w:rsidRPr="00826D53" w:rsidRDefault="00DA57CD" w:rsidP="002C1A00">
            <w:pPr>
              <w:rPr>
                <w:rFonts w:cstheme="minorHAnsi"/>
                <w:sz w:val="16"/>
                <w:szCs w:val="16"/>
              </w:rPr>
            </w:pPr>
            <w:r w:rsidRPr="00826D53">
              <w:rPr>
                <w:rFonts w:cstheme="minorHAnsi"/>
                <w:sz w:val="16"/>
                <w:szCs w:val="16"/>
              </w:rPr>
              <w:t>Anthony Caro</w:t>
            </w:r>
          </w:p>
          <w:p w14:paraId="1CE2246F" w14:textId="163530DA" w:rsidR="00DA57CD" w:rsidRPr="00826D53" w:rsidRDefault="00DA57CD" w:rsidP="002C1A00">
            <w:pPr>
              <w:rPr>
                <w:rFonts w:cstheme="minorHAnsi"/>
                <w:b/>
                <w:i/>
                <w:sz w:val="16"/>
                <w:szCs w:val="16"/>
              </w:rPr>
            </w:pPr>
            <w:r w:rsidRPr="00826D53">
              <w:rPr>
                <w:rFonts w:cstheme="minorHAnsi"/>
                <w:sz w:val="16"/>
                <w:szCs w:val="16"/>
              </w:rPr>
              <w:t>Ruth Asawa</w:t>
            </w:r>
          </w:p>
        </w:tc>
        <w:tc>
          <w:tcPr>
            <w:tcW w:w="2005" w:type="dxa"/>
          </w:tcPr>
          <w:p w14:paraId="080A5506" w14:textId="77777777" w:rsidR="00826D53" w:rsidRPr="00826D53" w:rsidRDefault="00DA57CD" w:rsidP="002C1A00">
            <w:pPr>
              <w:rPr>
                <w:rFonts w:cstheme="minorHAnsi"/>
                <w:sz w:val="16"/>
                <w:szCs w:val="16"/>
              </w:rPr>
            </w:pPr>
            <w:r w:rsidRPr="00826D53">
              <w:rPr>
                <w:rFonts w:cstheme="minorHAnsi"/>
                <w:sz w:val="16"/>
                <w:szCs w:val="16"/>
              </w:rPr>
              <w:t xml:space="preserve">Magdelene Odundo </w:t>
            </w:r>
          </w:p>
          <w:p w14:paraId="4FC9EF48" w14:textId="77777777" w:rsidR="00826D53" w:rsidRPr="00826D53" w:rsidRDefault="00DA57CD" w:rsidP="002C1A00">
            <w:pPr>
              <w:rPr>
                <w:rFonts w:cstheme="minorHAnsi"/>
                <w:sz w:val="16"/>
                <w:szCs w:val="16"/>
              </w:rPr>
            </w:pPr>
            <w:r w:rsidRPr="00826D53">
              <w:rPr>
                <w:rFonts w:cstheme="minorHAnsi"/>
                <w:sz w:val="16"/>
                <w:szCs w:val="16"/>
              </w:rPr>
              <w:t xml:space="preserve">Barbara Hepworth </w:t>
            </w:r>
          </w:p>
          <w:p w14:paraId="7FDE531C" w14:textId="77777777" w:rsidR="00826D53" w:rsidRPr="00826D53" w:rsidRDefault="00DA57CD" w:rsidP="002C1A00">
            <w:pPr>
              <w:rPr>
                <w:rFonts w:cstheme="minorHAnsi"/>
                <w:sz w:val="16"/>
                <w:szCs w:val="16"/>
              </w:rPr>
            </w:pPr>
            <w:r w:rsidRPr="00826D53">
              <w:rPr>
                <w:rFonts w:cstheme="minorHAnsi"/>
                <w:sz w:val="16"/>
                <w:szCs w:val="16"/>
              </w:rPr>
              <w:t xml:space="preserve">Jaume Plensa </w:t>
            </w:r>
          </w:p>
          <w:p w14:paraId="7171C2A7" w14:textId="69E95745" w:rsidR="00826D53" w:rsidRPr="00826D53" w:rsidRDefault="00DA57CD" w:rsidP="002C1A00">
            <w:pPr>
              <w:rPr>
                <w:rFonts w:cstheme="minorHAnsi"/>
                <w:sz w:val="16"/>
                <w:szCs w:val="16"/>
              </w:rPr>
            </w:pPr>
            <w:r w:rsidRPr="00826D53">
              <w:rPr>
                <w:rFonts w:cstheme="minorHAnsi"/>
                <w:sz w:val="16"/>
                <w:szCs w:val="16"/>
              </w:rPr>
              <w:t xml:space="preserve">Sokari Douglas Camp </w:t>
            </w:r>
          </w:p>
          <w:p w14:paraId="2A9C68FA" w14:textId="5102BBC0" w:rsidR="00DA57CD" w:rsidRPr="00826D53" w:rsidRDefault="00DA57CD" w:rsidP="002C1A00">
            <w:pPr>
              <w:rPr>
                <w:rFonts w:cstheme="minorHAnsi"/>
                <w:b/>
                <w:i/>
                <w:sz w:val="16"/>
                <w:szCs w:val="16"/>
              </w:rPr>
            </w:pPr>
            <w:r w:rsidRPr="00826D53">
              <w:rPr>
                <w:rFonts w:cstheme="minorHAnsi"/>
                <w:sz w:val="16"/>
                <w:szCs w:val="16"/>
              </w:rPr>
              <w:t>El Anatsui</w:t>
            </w:r>
          </w:p>
        </w:tc>
        <w:tc>
          <w:tcPr>
            <w:tcW w:w="2005" w:type="dxa"/>
          </w:tcPr>
          <w:p w14:paraId="4D741091" w14:textId="7B0271EE" w:rsidR="00DA57CD" w:rsidRPr="00826D53" w:rsidRDefault="00826D53" w:rsidP="002C1A00">
            <w:pPr>
              <w:rPr>
                <w:rFonts w:cstheme="minorHAnsi"/>
                <w:b/>
                <w:i/>
                <w:sz w:val="16"/>
                <w:szCs w:val="16"/>
              </w:rPr>
            </w:pPr>
            <w:r w:rsidRPr="00826D53">
              <w:rPr>
                <w:rFonts w:cstheme="minorHAnsi"/>
                <w:sz w:val="16"/>
                <w:szCs w:val="16"/>
              </w:rPr>
              <w:t>Cai Guo-Qiang</w:t>
            </w:r>
          </w:p>
        </w:tc>
        <w:tc>
          <w:tcPr>
            <w:tcW w:w="2005" w:type="dxa"/>
          </w:tcPr>
          <w:p w14:paraId="41EFF11B" w14:textId="77777777" w:rsidR="00DA57CD" w:rsidRPr="00826D53" w:rsidRDefault="00DA57CD" w:rsidP="002C1A00">
            <w:pPr>
              <w:rPr>
                <w:rFonts w:cstheme="minorHAnsi"/>
                <w:sz w:val="16"/>
                <w:szCs w:val="16"/>
              </w:rPr>
            </w:pPr>
            <w:r w:rsidRPr="00826D53">
              <w:rPr>
                <w:rFonts w:cstheme="minorHAnsi"/>
                <w:sz w:val="16"/>
                <w:szCs w:val="16"/>
              </w:rPr>
              <w:t xml:space="preserve">Louise Nevelson </w:t>
            </w:r>
          </w:p>
          <w:p w14:paraId="2A78A8E9" w14:textId="77777777" w:rsidR="00DA57CD" w:rsidRPr="00826D53" w:rsidRDefault="00DA57CD" w:rsidP="002C1A00">
            <w:pPr>
              <w:rPr>
                <w:rFonts w:cstheme="minorHAnsi"/>
                <w:sz w:val="16"/>
                <w:szCs w:val="16"/>
              </w:rPr>
            </w:pPr>
            <w:r w:rsidRPr="00826D53">
              <w:rPr>
                <w:rFonts w:cstheme="minorHAnsi"/>
                <w:sz w:val="16"/>
                <w:szCs w:val="16"/>
              </w:rPr>
              <w:t xml:space="preserve">Joseph Cornell </w:t>
            </w:r>
          </w:p>
          <w:p w14:paraId="55C8D491" w14:textId="77777777" w:rsidR="00DA57CD" w:rsidRPr="00826D53" w:rsidRDefault="00DA57CD" w:rsidP="002C1A00">
            <w:pPr>
              <w:rPr>
                <w:rFonts w:cstheme="minorHAnsi"/>
                <w:sz w:val="16"/>
                <w:szCs w:val="16"/>
              </w:rPr>
            </w:pPr>
            <w:r w:rsidRPr="00826D53">
              <w:rPr>
                <w:rFonts w:cstheme="minorHAnsi"/>
                <w:sz w:val="16"/>
                <w:szCs w:val="16"/>
              </w:rPr>
              <w:t xml:space="preserve">Judith Scott </w:t>
            </w:r>
          </w:p>
          <w:p w14:paraId="62C6DE0A" w14:textId="77777777" w:rsidR="00DA57CD" w:rsidRPr="00826D53" w:rsidRDefault="00DA57CD" w:rsidP="002C1A00">
            <w:pPr>
              <w:rPr>
                <w:rFonts w:cstheme="minorHAnsi"/>
                <w:color w:val="FF0000"/>
                <w:sz w:val="16"/>
                <w:szCs w:val="16"/>
              </w:rPr>
            </w:pPr>
            <w:r w:rsidRPr="00826D53">
              <w:rPr>
                <w:rFonts w:cstheme="minorHAnsi"/>
                <w:color w:val="FF0000"/>
                <w:sz w:val="16"/>
                <w:szCs w:val="16"/>
              </w:rPr>
              <w:t xml:space="preserve">Yinka Shonibare </w:t>
            </w:r>
          </w:p>
          <w:p w14:paraId="145042B7" w14:textId="77777777" w:rsidR="00DA57CD" w:rsidRPr="00826D53" w:rsidRDefault="00DA57CD" w:rsidP="002C1A00">
            <w:pPr>
              <w:rPr>
                <w:rFonts w:cstheme="minorHAnsi"/>
                <w:sz w:val="16"/>
                <w:szCs w:val="16"/>
              </w:rPr>
            </w:pPr>
            <w:r w:rsidRPr="00826D53">
              <w:rPr>
                <w:rFonts w:cstheme="minorHAnsi"/>
                <w:sz w:val="16"/>
                <w:szCs w:val="16"/>
              </w:rPr>
              <w:t xml:space="preserve">Nicola Anthony </w:t>
            </w:r>
          </w:p>
          <w:p w14:paraId="61AC1731" w14:textId="77777777" w:rsidR="00DA57CD" w:rsidRPr="00826D53" w:rsidRDefault="00DA57CD" w:rsidP="002C1A00">
            <w:pPr>
              <w:rPr>
                <w:rFonts w:cstheme="minorHAnsi"/>
                <w:sz w:val="16"/>
                <w:szCs w:val="16"/>
              </w:rPr>
            </w:pPr>
            <w:r w:rsidRPr="00826D53">
              <w:rPr>
                <w:rFonts w:cstheme="minorHAnsi"/>
                <w:sz w:val="16"/>
                <w:szCs w:val="16"/>
              </w:rPr>
              <w:t xml:space="preserve">Louise Bourgeois </w:t>
            </w:r>
          </w:p>
          <w:p w14:paraId="78AC6B08" w14:textId="661C2B0A" w:rsidR="00DA57CD" w:rsidRPr="00826D53" w:rsidRDefault="00DA57CD" w:rsidP="002C1A00">
            <w:pPr>
              <w:rPr>
                <w:rFonts w:cstheme="minorHAnsi"/>
                <w:b/>
                <w:i/>
                <w:sz w:val="16"/>
                <w:szCs w:val="16"/>
              </w:rPr>
            </w:pPr>
            <w:r w:rsidRPr="00826D53">
              <w:rPr>
                <w:rFonts w:cstheme="minorHAnsi"/>
                <w:sz w:val="16"/>
                <w:szCs w:val="16"/>
              </w:rPr>
              <w:t>Romare Bearden</w:t>
            </w:r>
          </w:p>
        </w:tc>
      </w:tr>
      <w:tr w:rsidR="002C1A00" w:rsidRPr="001A637D" w14:paraId="32865CBF" w14:textId="77777777" w:rsidTr="006A26EE">
        <w:trPr>
          <w:trHeight w:val="557"/>
        </w:trPr>
        <w:tc>
          <w:tcPr>
            <w:tcW w:w="1277" w:type="dxa"/>
          </w:tcPr>
          <w:p w14:paraId="503B712A" w14:textId="333A8ECF" w:rsidR="002C1A00" w:rsidRDefault="002C1A00" w:rsidP="002C1A00">
            <w:pPr>
              <w:jc w:val="center"/>
              <w:rPr>
                <w:b/>
                <w:sz w:val="18"/>
                <w:szCs w:val="18"/>
              </w:rPr>
            </w:pPr>
            <w:r>
              <w:rPr>
                <w:b/>
                <w:sz w:val="18"/>
                <w:szCs w:val="18"/>
              </w:rPr>
              <w:t>Key Vocabulary</w:t>
            </w:r>
          </w:p>
        </w:tc>
        <w:tc>
          <w:tcPr>
            <w:tcW w:w="2004" w:type="dxa"/>
          </w:tcPr>
          <w:p w14:paraId="13712583" w14:textId="4A97CF21" w:rsidR="002C1A00" w:rsidRPr="00826D53" w:rsidRDefault="002C1A00" w:rsidP="002C1A00">
            <w:pPr>
              <w:rPr>
                <w:rFonts w:cstheme="minorHAnsi"/>
                <w:b/>
                <w:i/>
                <w:sz w:val="16"/>
                <w:szCs w:val="16"/>
              </w:rPr>
            </w:pPr>
            <w:r w:rsidRPr="00826D53">
              <w:rPr>
                <w:rFonts w:cstheme="minorHAnsi"/>
                <w:sz w:val="16"/>
                <w:szCs w:val="16"/>
              </w:rPr>
              <w:t xml:space="preserve">3D art, Bend, Clay, Chop, Collage, Cut, Evaluate, Flatten, Join, Landscape, Pinch, Plan, Poke, Pull, Push, Reflect, Roll, Sculpture, Silky, Slimy, Slippery, Smooth, Squash, </w:t>
            </w:r>
            <w:r w:rsidRPr="00826D53">
              <w:rPr>
                <w:rFonts w:cstheme="minorHAnsi"/>
                <w:sz w:val="16"/>
                <w:szCs w:val="16"/>
              </w:rPr>
              <w:lastRenderedPageBreak/>
              <w:t>Squelchy, Sticky, Stretch, Twist, Wet</w:t>
            </w:r>
          </w:p>
        </w:tc>
        <w:tc>
          <w:tcPr>
            <w:tcW w:w="2005" w:type="dxa"/>
          </w:tcPr>
          <w:p w14:paraId="76B8D07A" w14:textId="1706D6CB" w:rsidR="002C1A00" w:rsidRPr="00826D53" w:rsidRDefault="002C1A00" w:rsidP="002C1A00">
            <w:pPr>
              <w:rPr>
                <w:rFonts w:cstheme="minorHAnsi"/>
                <w:b/>
                <w:i/>
                <w:sz w:val="16"/>
                <w:szCs w:val="16"/>
              </w:rPr>
            </w:pPr>
            <w:r w:rsidRPr="00826D53">
              <w:rPr>
                <w:rFonts w:cstheme="minorHAnsi"/>
                <w:sz w:val="16"/>
                <w:szCs w:val="16"/>
              </w:rPr>
              <w:lastRenderedPageBreak/>
              <w:t>Sculpture, Artist, Three dimensional (3D), Cylinder, Curve, Loop, Tube, Concertina, Overlap, Spiral, Zig-zag, Carving, Mosaic, Imagine</w:t>
            </w:r>
          </w:p>
        </w:tc>
        <w:tc>
          <w:tcPr>
            <w:tcW w:w="2005" w:type="dxa"/>
          </w:tcPr>
          <w:p w14:paraId="2B22D9DF" w14:textId="398E8313" w:rsidR="002C1A00" w:rsidRPr="00826D53" w:rsidRDefault="002C1A00" w:rsidP="002C1A00">
            <w:pPr>
              <w:rPr>
                <w:rFonts w:cstheme="minorHAnsi"/>
                <w:b/>
                <w:i/>
                <w:sz w:val="16"/>
                <w:szCs w:val="16"/>
              </w:rPr>
            </w:pPr>
            <w:r w:rsidRPr="00826D53">
              <w:rPr>
                <w:rFonts w:cstheme="minorHAnsi"/>
                <w:sz w:val="16"/>
                <w:szCs w:val="16"/>
              </w:rPr>
              <w:t xml:space="preserve">Roll, Smooth, Flatten, Shape, Cut, Pinch pot, Thumb pot, Ceramic, Glaze, Score, Slip, Surface, Join, Sculpture, Sculptor, Plaster, Casting, Negative </w:t>
            </w:r>
            <w:r w:rsidRPr="00826D53">
              <w:rPr>
                <w:rFonts w:cstheme="minorHAnsi"/>
                <w:sz w:val="16"/>
                <w:szCs w:val="16"/>
              </w:rPr>
              <w:lastRenderedPageBreak/>
              <w:t>space, Three dimensional, In relief, Detail, Impressing</w:t>
            </w:r>
          </w:p>
        </w:tc>
        <w:tc>
          <w:tcPr>
            <w:tcW w:w="2004" w:type="dxa"/>
          </w:tcPr>
          <w:p w14:paraId="730D1C19" w14:textId="2FDFAD7C" w:rsidR="002C1A00" w:rsidRPr="00826D53" w:rsidRDefault="002C1A00" w:rsidP="002C1A00">
            <w:pPr>
              <w:rPr>
                <w:rFonts w:cstheme="minorHAnsi"/>
                <w:b/>
                <w:i/>
                <w:sz w:val="16"/>
                <w:szCs w:val="16"/>
              </w:rPr>
            </w:pPr>
            <w:r w:rsidRPr="00826D53">
              <w:rPr>
                <w:rFonts w:cstheme="minorHAnsi"/>
                <w:sz w:val="16"/>
                <w:szCs w:val="16"/>
              </w:rPr>
              <w:lastRenderedPageBreak/>
              <w:t xml:space="preserve">Sculpture, Structure, Three-dimensional, Found objects, Sculptor, Abstract, Negative space, Positive space </w:t>
            </w:r>
          </w:p>
        </w:tc>
        <w:tc>
          <w:tcPr>
            <w:tcW w:w="2005" w:type="dxa"/>
          </w:tcPr>
          <w:p w14:paraId="58FBCDFC" w14:textId="20673A39" w:rsidR="002C1A00" w:rsidRPr="00826D53" w:rsidRDefault="002C1A00" w:rsidP="002C1A00">
            <w:pPr>
              <w:rPr>
                <w:rFonts w:cstheme="minorHAnsi"/>
                <w:b/>
                <w:i/>
                <w:sz w:val="16"/>
                <w:szCs w:val="16"/>
              </w:rPr>
            </w:pPr>
            <w:r w:rsidRPr="00826D53">
              <w:rPr>
                <w:rFonts w:cstheme="minorHAnsi"/>
                <w:sz w:val="16"/>
                <w:szCs w:val="16"/>
              </w:rPr>
              <w:t xml:space="preserve">Visualisation, Ceramics, Two-dimensional (2D), Three-dimensional (3D), Organic shape, Sculpture, Tone, Form, Carving, Model, Hollow, Figurative, Abstract, Quarry, Texture, </w:t>
            </w:r>
            <w:r w:rsidRPr="00826D53">
              <w:rPr>
                <w:rFonts w:cstheme="minorHAnsi"/>
                <w:sz w:val="16"/>
                <w:szCs w:val="16"/>
              </w:rPr>
              <w:lastRenderedPageBreak/>
              <w:t>Surface, Join, Pliers, Template, Secure, Mesh, Found objects, Typography, Welding, Weaving</w:t>
            </w:r>
          </w:p>
        </w:tc>
        <w:tc>
          <w:tcPr>
            <w:tcW w:w="2005" w:type="dxa"/>
          </w:tcPr>
          <w:p w14:paraId="4F1A33C2" w14:textId="06CD34A0" w:rsidR="002C1A00" w:rsidRPr="00826D53" w:rsidRDefault="002C1A00" w:rsidP="002C1A00">
            <w:pPr>
              <w:rPr>
                <w:rFonts w:cstheme="minorHAnsi"/>
                <w:b/>
                <w:i/>
                <w:sz w:val="16"/>
                <w:szCs w:val="16"/>
              </w:rPr>
            </w:pPr>
            <w:r w:rsidRPr="00826D53">
              <w:rPr>
                <w:rFonts w:cstheme="minorHAnsi"/>
                <w:sz w:val="16"/>
                <w:szCs w:val="16"/>
              </w:rPr>
              <w:lastRenderedPageBreak/>
              <w:t xml:space="preserve">Display, Installation art, Mixed media, Features, Evaluate, Analyse, Location, Scale, Scaled down, Special effects, Three dimensional, Art medium, Performance art, </w:t>
            </w:r>
            <w:r w:rsidRPr="00826D53">
              <w:rPr>
                <w:rFonts w:cstheme="minorHAnsi"/>
                <w:sz w:val="16"/>
                <w:szCs w:val="16"/>
              </w:rPr>
              <w:lastRenderedPageBreak/>
              <w:t>Stencil, Atmosphere, Props, Influence, Experience, Culture, Revolution, Concept, Elements, Interact, Interactive</w:t>
            </w:r>
          </w:p>
        </w:tc>
        <w:tc>
          <w:tcPr>
            <w:tcW w:w="2005" w:type="dxa"/>
          </w:tcPr>
          <w:p w14:paraId="3B4072F1" w14:textId="1A46CCA1" w:rsidR="002C1A00" w:rsidRPr="00826D53" w:rsidRDefault="002C1A00" w:rsidP="002C1A00">
            <w:pPr>
              <w:rPr>
                <w:rFonts w:cstheme="minorHAnsi"/>
                <w:b/>
                <w:i/>
                <w:sz w:val="16"/>
                <w:szCs w:val="16"/>
              </w:rPr>
            </w:pPr>
            <w:r w:rsidRPr="00826D53">
              <w:rPr>
                <w:rFonts w:cstheme="minorHAnsi"/>
                <w:sz w:val="16"/>
                <w:szCs w:val="16"/>
              </w:rPr>
              <w:lastRenderedPageBreak/>
              <w:t xml:space="preserve">Expression, Self, Identity, Attribute, Symbolic, Literal, Assemblage, sculpture, Manipulate, Relief, Composition, Juxtaposition, Embedded, Tradition, Pitfall, </w:t>
            </w:r>
            <w:r w:rsidRPr="00826D53">
              <w:rPr>
                <w:rFonts w:cstheme="minorHAnsi"/>
                <w:sz w:val="16"/>
                <w:szCs w:val="16"/>
              </w:rPr>
              <w:lastRenderedPageBreak/>
              <w:t>Representation, Originality, Collection</w:t>
            </w:r>
          </w:p>
        </w:tc>
      </w:tr>
      <w:tr w:rsidR="002C1A00" w:rsidRPr="001A637D" w14:paraId="6F7BE815" w14:textId="77777777" w:rsidTr="006A26EE">
        <w:trPr>
          <w:trHeight w:val="557"/>
        </w:trPr>
        <w:tc>
          <w:tcPr>
            <w:tcW w:w="1277" w:type="dxa"/>
          </w:tcPr>
          <w:p w14:paraId="774135CF" w14:textId="7FACF8F8" w:rsidR="002C1A00" w:rsidRDefault="002C1A00" w:rsidP="002C1A00">
            <w:pPr>
              <w:jc w:val="center"/>
              <w:rPr>
                <w:b/>
                <w:sz w:val="18"/>
                <w:szCs w:val="18"/>
              </w:rPr>
            </w:pPr>
            <w:r>
              <w:rPr>
                <w:b/>
                <w:sz w:val="18"/>
                <w:szCs w:val="18"/>
              </w:rPr>
              <w:lastRenderedPageBreak/>
              <w:t>Craft and Design</w:t>
            </w:r>
          </w:p>
        </w:tc>
        <w:tc>
          <w:tcPr>
            <w:tcW w:w="2004" w:type="dxa"/>
          </w:tcPr>
          <w:p w14:paraId="1BBA4175" w14:textId="586215E8" w:rsidR="002C1A00" w:rsidRPr="00826D53" w:rsidRDefault="002C1A00" w:rsidP="002C1A00">
            <w:pPr>
              <w:rPr>
                <w:rFonts w:cstheme="minorHAnsi"/>
                <w:sz w:val="16"/>
                <w:szCs w:val="16"/>
              </w:rPr>
            </w:pPr>
            <w:r w:rsidRPr="00826D53">
              <w:rPr>
                <w:rFonts w:cstheme="minorHAnsi"/>
                <w:sz w:val="16"/>
                <w:szCs w:val="16"/>
              </w:rPr>
              <w:t>N/A</w:t>
            </w:r>
          </w:p>
        </w:tc>
        <w:tc>
          <w:tcPr>
            <w:tcW w:w="2005" w:type="dxa"/>
          </w:tcPr>
          <w:p w14:paraId="07ED8793" w14:textId="78D1C42D" w:rsidR="002C1A00" w:rsidRPr="00826D53" w:rsidRDefault="009B04D2" w:rsidP="002C1A00">
            <w:pPr>
              <w:rPr>
                <w:rFonts w:cstheme="minorHAnsi"/>
                <w:b/>
                <w:i/>
                <w:sz w:val="16"/>
                <w:szCs w:val="16"/>
              </w:rPr>
            </w:pPr>
            <w:hyperlink r:id="rId30" w:history="1">
              <w:r w:rsidR="002C1A00" w:rsidRPr="00826D53">
                <w:rPr>
                  <w:rStyle w:val="Hyperlink"/>
                  <w:rFonts w:cstheme="minorHAnsi"/>
                  <w:b/>
                  <w:i/>
                  <w:sz w:val="16"/>
                  <w:szCs w:val="16"/>
                </w:rPr>
                <w:t>Woven Wonders</w:t>
              </w:r>
            </w:hyperlink>
          </w:p>
          <w:p w14:paraId="536DF7B3" w14:textId="45EF49C3" w:rsidR="002C1A00" w:rsidRPr="00826D53" w:rsidRDefault="002C1A00" w:rsidP="002C1A00">
            <w:pPr>
              <w:rPr>
                <w:rFonts w:cstheme="minorHAnsi"/>
                <w:sz w:val="16"/>
                <w:szCs w:val="16"/>
              </w:rPr>
            </w:pPr>
            <w:r w:rsidRPr="00826D53">
              <w:rPr>
                <w:rFonts w:cstheme="minorHAnsi"/>
                <w:sz w:val="16"/>
                <w:szCs w:val="16"/>
              </w:rPr>
              <w:t>Able to select materials, colours and textures to suit ideas and purposes. Begin to develop skills such as measuring materials, cutting, knotting, plaiting, weaving and adding decoration. Apply knowledge of a new craft technique to make fibre art.</w:t>
            </w:r>
          </w:p>
        </w:tc>
        <w:tc>
          <w:tcPr>
            <w:tcW w:w="2005" w:type="dxa"/>
          </w:tcPr>
          <w:p w14:paraId="68473ACC" w14:textId="60B63914" w:rsidR="002C1A00" w:rsidRPr="00826D53" w:rsidRDefault="009B04D2" w:rsidP="002C1A00">
            <w:pPr>
              <w:rPr>
                <w:rFonts w:cstheme="minorHAnsi"/>
                <w:b/>
                <w:i/>
                <w:sz w:val="16"/>
                <w:szCs w:val="16"/>
              </w:rPr>
            </w:pPr>
            <w:hyperlink r:id="rId31" w:history="1">
              <w:r w:rsidR="002C1A00" w:rsidRPr="00826D53">
                <w:rPr>
                  <w:rStyle w:val="Hyperlink"/>
                  <w:rFonts w:cstheme="minorHAnsi"/>
                  <w:b/>
                  <w:i/>
                  <w:sz w:val="16"/>
                  <w:szCs w:val="16"/>
                </w:rPr>
                <w:t>Map it Out</w:t>
              </w:r>
            </w:hyperlink>
          </w:p>
          <w:p w14:paraId="3CC471D5" w14:textId="15152C0A" w:rsidR="002C1A00" w:rsidRPr="00826D53" w:rsidRDefault="002C1A00" w:rsidP="002C1A00">
            <w:pPr>
              <w:rPr>
                <w:rFonts w:cstheme="minorHAnsi"/>
                <w:sz w:val="16"/>
                <w:szCs w:val="16"/>
              </w:rPr>
            </w:pPr>
            <w:r w:rsidRPr="00826D53">
              <w:rPr>
                <w:rFonts w:cstheme="minorHAnsi"/>
                <w:sz w:val="16"/>
                <w:szCs w:val="16"/>
              </w:rPr>
              <w:t>Respond to a simple design brief with a range of ideas. Apply skills in cutting, arranging and joining a range of materials to include card, felt and cellophane. Experiment with techniques when trying out design ideas. Follow a plan for a making process, modifying and correcting things and knowing when to seek advice.</w:t>
            </w:r>
          </w:p>
        </w:tc>
        <w:tc>
          <w:tcPr>
            <w:tcW w:w="2004" w:type="dxa"/>
          </w:tcPr>
          <w:p w14:paraId="079A4510" w14:textId="4B5A0DC2" w:rsidR="002C1A00" w:rsidRPr="00826D53" w:rsidRDefault="009B04D2" w:rsidP="002C1A00">
            <w:pPr>
              <w:rPr>
                <w:rFonts w:cstheme="minorHAnsi"/>
                <w:b/>
                <w:i/>
                <w:sz w:val="16"/>
                <w:szCs w:val="16"/>
              </w:rPr>
            </w:pPr>
            <w:hyperlink r:id="rId32" w:history="1">
              <w:r w:rsidR="002C1A00" w:rsidRPr="00826D53">
                <w:rPr>
                  <w:rStyle w:val="Hyperlink"/>
                  <w:rFonts w:cstheme="minorHAnsi"/>
                  <w:b/>
                  <w:i/>
                  <w:sz w:val="16"/>
                  <w:szCs w:val="16"/>
                </w:rPr>
                <w:t>Ancient Egyptian Scrolls</w:t>
              </w:r>
            </w:hyperlink>
          </w:p>
          <w:p w14:paraId="574FD01E" w14:textId="40EAB7CF" w:rsidR="002C1A00" w:rsidRPr="00826D53" w:rsidRDefault="002C1A00" w:rsidP="002C1A00">
            <w:pPr>
              <w:rPr>
                <w:rFonts w:cstheme="minorHAnsi"/>
                <w:sz w:val="16"/>
                <w:szCs w:val="16"/>
              </w:rPr>
            </w:pPr>
            <w:r w:rsidRPr="00826D53">
              <w:rPr>
                <w:rFonts w:cstheme="minorHAnsi"/>
                <w:sz w:val="16"/>
                <w:szCs w:val="16"/>
              </w:rPr>
              <w:t>Learn a new making technique (paper making) and apply it as part of their own project. Investigate the history of a craft technique and share that knowledge in a personal way. Design and make creative work for different purposes, evaluating the success of the techniques used.</w:t>
            </w:r>
          </w:p>
        </w:tc>
        <w:tc>
          <w:tcPr>
            <w:tcW w:w="2005" w:type="dxa"/>
          </w:tcPr>
          <w:p w14:paraId="51BAB519" w14:textId="4AEEFFAE" w:rsidR="002C1A00" w:rsidRPr="00826D53" w:rsidRDefault="009B04D2" w:rsidP="002C1A00">
            <w:pPr>
              <w:rPr>
                <w:rFonts w:cstheme="minorHAnsi"/>
                <w:b/>
                <w:i/>
                <w:sz w:val="16"/>
                <w:szCs w:val="16"/>
              </w:rPr>
            </w:pPr>
            <w:hyperlink r:id="rId33" w:history="1">
              <w:r w:rsidR="002C1A00" w:rsidRPr="00826D53">
                <w:rPr>
                  <w:rStyle w:val="Hyperlink"/>
                  <w:rFonts w:cstheme="minorHAnsi"/>
                  <w:b/>
                  <w:i/>
                  <w:sz w:val="16"/>
                  <w:szCs w:val="16"/>
                </w:rPr>
                <w:t>Fabric of Nature</w:t>
              </w:r>
            </w:hyperlink>
          </w:p>
          <w:p w14:paraId="2BF003A3" w14:textId="043A7582" w:rsidR="002C1A00" w:rsidRPr="00826D53" w:rsidRDefault="002C1A00" w:rsidP="002C1A00">
            <w:pPr>
              <w:rPr>
                <w:rFonts w:cstheme="minorHAnsi"/>
                <w:sz w:val="16"/>
                <w:szCs w:val="16"/>
              </w:rPr>
            </w:pPr>
            <w:r w:rsidRPr="00826D53">
              <w:rPr>
                <w:rFonts w:cstheme="minorHAnsi"/>
                <w:sz w:val="16"/>
                <w:szCs w:val="16"/>
              </w:rPr>
              <w:t>Learn new making techniques, comparing these and making decisions about which method to use to achieve a particular outcome. Design and make art for different purposes and begin to consider how this works in creative industries.</w:t>
            </w:r>
          </w:p>
        </w:tc>
        <w:tc>
          <w:tcPr>
            <w:tcW w:w="2005" w:type="dxa"/>
          </w:tcPr>
          <w:p w14:paraId="5D8199F0" w14:textId="6400361D" w:rsidR="002C1A00" w:rsidRPr="00826D53" w:rsidRDefault="009B04D2" w:rsidP="002C1A00">
            <w:pPr>
              <w:rPr>
                <w:rFonts w:cstheme="minorHAnsi"/>
                <w:b/>
                <w:i/>
                <w:sz w:val="16"/>
                <w:szCs w:val="16"/>
              </w:rPr>
            </w:pPr>
            <w:hyperlink r:id="rId34" w:history="1">
              <w:r w:rsidR="002C1A00" w:rsidRPr="00826D53">
                <w:rPr>
                  <w:rStyle w:val="Hyperlink"/>
                  <w:rFonts w:cstheme="minorHAnsi"/>
                  <w:b/>
                  <w:i/>
                  <w:sz w:val="16"/>
                  <w:szCs w:val="16"/>
                </w:rPr>
                <w:t>Architecture</w:t>
              </w:r>
            </w:hyperlink>
          </w:p>
          <w:p w14:paraId="31C85DE8" w14:textId="493DA8CD" w:rsidR="002C1A00" w:rsidRPr="00826D53" w:rsidRDefault="002C1A00" w:rsidP="002C1A00">
            <w:pPr>
              <w:rPr>
                <w:rFonts w:cstheme="minorHAnsi"/>
                <w:sz w:val="16"/>
                <w:szCs w:val="16"/>
              </w:rPr>
            </w:pPr>
            <w:r w:rsidRPr="00826D53">
              <w:rPr>
                <w:rFonts w:cstheme="minorHAnsi"/>
                <w:sz w:val="16"/>
                <w:szCs w:val="16"/>
              </w:rPr>
              <w:t>Design and make art for different purposes and begin to consider how this works in creative industries eg in architecture, magazines, logos, digital media and interior design. Extend ideas for designs through sketchbook use and research, justifying choices made during the design process.</w:t>
            </w:r>
          </w:p>
        </w:tc>
        <w:tc>
          <w:tcPr>
            <w:tcW w:w="2005" w:type="dxa"/>
          </w:tcPr>
          <w:p w14:paraId="24255275" w14:textId="44F7A836" w:rsidR="002C1A00" w:rsidRPr="00826D53" w:rsidRDefault="009B04D2" w:rsidP="002C1A00">
            <w:pPr>
              <w:rPr>
                <w:rFonts w:cstheme="minorHAnsi"/>
                <w:b/>
                <w:i/>
                <w:sz w:val="16"/>
                <w:szCs w:val="16"/>
              </w:rPr>
            </w:pPr>
            <w:hyperlink r:id="rId35" w:history="1">
              <w:r w:rsidR="002C1A00" w:rsidRPr="00826D53">
                <w:rPr>
                  <w:rStyle w:val="Hyperlink"/>
                  <w:rFonts w:cstheme="minorHAnsi"/>
                  <w:b/>
                  <w:i/>
                  <w:sz w:val="16"/>
                  <w:szCs w:val="16"/>
                </w:rPr>
                <w:t>Photo Opportunity</w:t>
              </w:r>
            </w:hyperlink>
          </w:p>
          <w:p w14:paraId="6EC75104" w14:textId="6F11245D" w:rsidR="002C1A00" w:rsidRPr="00826D53" w:rsidRDefault="002C1A00" w:rsidP="002C1A00">
            <w:pPr>
              <w:rPr>
                <w:rFonts w:cstheme="minorHAnsi"/>
                <w:sz w:val="16"/>
                <w:szCs w:val="16"/>
              </w:rPr>
            </w:pPr>
            <w:r w:rsidRPr="00826D53">
              <w:rPr>
                <w:rFonts w:cstheme="minorHAnsi"/>
                <w:sz w:val="16"/>
                <w:szCs w:val="16"/>
              </w:rPr>
              <w:t>Develop personal, imaginative responses to a design brief, using sketchbooks and independent research. Justify choices made during a design process, explaining how the work of creative practitioners have influenced their final outcome.</w:t>
            </w:r>
          </w:p>
        </w:tc>
      </w:tr>
      <w:tr w:rsidR="00DA57CD" w:rsidRPr="001A637D" w14:paraId="1718AD6A" w14:textId="77777777" w:rsidTr="006A26EE">
        <w:trPr>
          <w:trHeight w:val="557"/>
        </w:trPr>
        <w:tc>
          <w:tcPr>
            <w:tcW w:w="1277" w:type="dxa"/>
          </w:tcPr>
          <w:p w14:paraId="5505CC32" w14:textId="6D67A311" w:rsidR="00DA57CD" w:rsidRDefault="00DA57CD" w:rsidP="002C1A00">
            <w:pPr>
              <w:jc w:val="center"/>
              <w:rPr>
                <w:b/>
                <w:sz w:val="18"/>
                <w:szCs w:val="18"/>
              </w:rPr>
            </w:pPr>
            <w:r>
              <w:rPr>
                <w:b/>
                <w:sz w:val="18"/>
                <w:szCs w:val="18"/>
              </w:rPr>
              <w:t>Suggested Artists</w:t>
            </w:r>
          </w:p>
        </w:tc>
        <w:tc>
          <w:tcPr>
            <w:tcW w:w="2004" w:type="dxa"/>
          </w:tcPr>
          <w:p w14:paraId="5A777414" w14:textId="77777777" w:rsidR="00DA57CD" w:rsidRPr="00826D53" w:rsidRDefault="00DA57CD" w:rsidP="002C1A00">
            <w:pPr>
              <w:rPr>
                <w:rFonts w:cstheme="minorHAnsi"/>
                <w:sz w:val="16"/>
                <w:szCs w:val="16"/>
              </w:rPr>
            </w:pPr>
          </w:p>
        </w:tc>
        <w:tc>
          <w:tcPr>
            <w:tcW w:w="2005" w:type="dxa"/>
          </w:tcPr>
          <w:p w14:paraId="09E62306" w14:textId="77777777" w:rsidR="00DA57CD" w:rsidRPr="00826D53" w:rsidRDefault="00DA57CD" w:rsidP="002C1A00">
            <w:pPr>
              <w:rPr>
                <w:rFonts w:cstheme="minorHAnsi"/>
                <w:sz w:val="16"/>
                <w:szCs w:val="16"/>
              </w:rPr>
            </w:pPr>
            <w:r w:rsidRPr="00826D53">
              <w:rPr>
                <w:rFonts w:cstheme="minorHAnsi"/>
                <w:sz w:val="16"/>
                <w:szCs w:val="16"/>
              </w:rPr>
              <w:t xml:space="preserve">Judith Scott </w:t>
            </w:r>
          </w:p>
          <w:p w14:paraId="33ACFBE8" w14:textId="154818A5" w:rsidR="00DA57CD" w:rsidRPr="00826D53" w:rsidRDefault="00DA57CD" w:rsidP="002C1A00">
            <w:pPr>
              <w:rPr>
                <w:rFonts w:cstheme="minorHAnsi"/>
                <w:b/>
                <w:i/>
                <w:sz w:val="16"/>
                <w:szCs w:val="16"/>
              </w:rPr>
            </w:pPr>
            <w:r w:rsidRPr="00826D53">
              <w:rPr>
                <w:rFonts w:cstheme="minorHAnsi"/>
                <w:sz w:val="16"/>
                <w:szCs w:val="16"/>
              </w:rPr>
              <w:t>Cecilia Vicuña</w:t>
            </w:r>
          </w:p>
        </w:tc>
        <w:tc>
          <w:tcPr>
            <w:tcW w:w="2005" w:type="dxa"/>
          </w:tcPr>
          <w:p w14:paraId="796A0ACB" w14:textId="77777777" w:rsidR="00DA57CD" w:rsidRPr="00826D53" w:rsidRDefault="00DA57CD" w:rsidP="002C1A00">
            <w:pPr>
              <w:rPr>
                <w:rFonts w:cstheme="minorHAnsi"/>
                <w:sz w:val="16"/>
                <w:szCs w:val="16"/>
              </w:rPr>
            </w:pPr>
            <w:r w:rsidRPr="00826D53">
              <w:rPr>
                <w:rFonts w:cstheme="minorHAnsi"/>
                <w:sz w:val="16"/>
                <w:szCs w:val="16"/>
              </w:rPr>
              <w:t xml:space="preserve">Susan Stockwell </w:t>
            </w:r>
          </w:p>
          <w:p w14:paraId="2BE48AE4" w14:textId="0640A797" w:rsidR="00DA57CD" w:rsidRPr="00826D53" w:rsidRDefault="00DA57CD" w:rsidP="002C1A00">
            <w:pPr>
              <w:rPr>
                <w:rFonts w:cstheme="minorHAnsi"/>
                <w:sz w:val="16"/>
                <w:szCs w:val="16"/>
              </w:rPr>
            </w:pPr>
            <w:r w:rsidRPr="00826D53">
              <w:rPr>
                <w:rFonts w:cstheme="minorHAnsi"/>
                <w:sz w:val="16"/>
                <w:szCs w:val="16"/>
              </w:rPr>
              <w:t xml:space="preserve">Kim Soon Im </w:t>
            </w:r>
          </w:p>
          <w:p w14:paraId="1768365F" w14:textId="77777777" w:rsidR="00DA57CD" w:rsidRPr="00826D53" w:rsidRDefault="00DA57CD" w:rsidP="002C1A00">
            <w:pPr>
              <w:rPr>
                <w:rFonts w:cstheme="minorHAnsi"/>
                <w:sz w:val="16"/>
                <w:szCs w:val="16"/>
              </w:rPr>
            </w:pPr>
            <w:r w:rsidRPr="00826D53">
              <w:rPr>
                <w:rFonts w:cstheme="minorHAnsi"/>
                <w:sz w:val="16"/>
                <w:szCs w:val="16"/>
              </w:rPr>
              <w:t xml:space="preserve">Josef Albers </w:t>
            </w:r>
          </w:p>
          <w:p w14:paraId="0FFD5F60" w14:textId="77777777" w:rsidR="00DA57CD" w:rsidRPr="00826D53" w:rsidRDefault="00DA57CD" w:rsidP="002C1A00">
            <w:pPr>
              <w:rPr>
                <w:rFonts w:cstheme="minorHAnsi"/>
                <w:sz w:val="16"/>
                <w:szCs w:val="16"/>
              </w:rPr>
            </w:pPr>
            <w:r w:rsidRPr="00826D53">
              <w:rPr>
                <w:rFonts w:cstheme="minorHAnsi"/>
                <w:sz w:val="16"/>
                <w:szCs w:val="16"/>
              </w:rPr>
              <w:t xml:space="preserve">Eduardo Paolozzi </w:t>
            </w:r>
          </w:p>
          <w:p w14:paraId="0E48C88E" w14:textId="13FA9A47" w:rsidR="00DA57CD" w:rsidRPr="00826D53" w:rsidRDefault="00DA57CD" w:rsidP="002C1A00">
            <w:pPr>
              <w:rPr>
                <w:rFonts w:cstheme="minorHAnsi"/>
                <w:b/>
                <w:i/>
                <w:sz w:val="16"/>
                <w:szCs w:val="16"/>
              </w:rPr>
            </w:pPr>
            <w:r w:rsidRPr="00826D53">
              <w:rPr>
                <w:rFonts w:cstheme="minorHAnsi"/>
                <w:sz w:val="16"/>
                <w:szCs w:val="16"/>
              </w:rPr>
              <w:t>Matthew Cusick</w:t>
            </w:r>
          </w:p>
        </w:tc>
        <w:tc>
          <w:tcPr>
            <w:tcW w:w="2004" w:type="dxa"/>
          </w:tcPr>
          <w:p w14:paraId="0E487716" w14:textId="77777777" w:rsidR="009B04D2" w:rsidRPr="009B04D2" w:rsidRDefault="009B04D2" w:rsidP="009B04D2">
            <w:pPr>
              <w:rPr>
                <w:rFonts w:cstheme="minorHAnsi"/>
                <w:color w:val="FF0000"/>
                <w:sz w:val="16"/>
                <w:szCs w:val="16"/>
              </w:rPr>
            </w:pPr>
            <w:bookmarkStart w:id="0" w:name="_GoBack"/>
            <w:bookmarkEnd w:id="0"/>
            <w:r w:rsidRPr="009B04D2">
              <w:rPr>
                <w:rFonts w:cstheme="minorHAnsi"/>
                <w:color w:val="FF0000"/>
                <w:sz w:val="16"/>
                <w:szCs w:val="16"/>
              </w:rPr>
              <w:t>Mahmoud Mukhtar</w:t>
            </w:r>
          </w:p>
          <w:p w14:paraId="194297D3" w14:textId="77777777" w:rsidR="00DA57CD" w:rsidRPr="00826D53" w:rsidRDefault="00DA57CD" w:rsidP="002C1A00">
            <w:pPr>
              <w:rPr>
                <w:rFonts w:cstheme="minorHAnsi"/>
                <w:b/>
                <w:i/>
                <w:sz w:val="16"/>
                <w:szCs w:val="16"/>
              </w:rPr>
            </w:pPr>
          </w:p>
        </w:tc>
        <w:tc>
          <w:tcPr>
            <w:tcW w:w="2005" w:type="dxa"/>
          </w:tcPr>
          <w:p w14:paraId="11385F98" w14:textId="77777777" w:rsidR="00826D53" w:rsidRPr="00826D53" w:rsidRDefault="00826D53" w:rsidP="002C1A00">
            <w:pPr>
              <w:rPr>
                <w:rFonts w:cstheme="minorHAnsi"/>
                <w:sz w:val="16"/>
                <w:szCs w:val="16"/>
              </w:rPr>
            </w:pPr>
            <w:r w:rsidRPr="00826D53">
              <w:rPr>
                <w:rFonts w:cstheme="minorHAnsi"/>
                <w:sz w:val="16"/>
                <w:szCs w:val="16"/>
              </w:rPr>
              <w:t xml:space="preserve">Ruth Daniels </w:t>
            </w:r>
          </w:p>
          <w:p w14:paraId="187D5333" w14:textId="77777777" w:rsidR="00826D53" w:rsidRPr="00826D53" w:rsidRDefault="00826D53" w:rsidP="002C1A00">
            <w:pPr>
              <w:rPr>
                <w:rFonts w:cstheme="minorHAnsi"/>
                <w:sz w:val="16"/>
                <w:szCs w:val="16"/>
              </w:rPr>
            </w:pPr>
            <w:r w:rsidRPr="00826D53">
              <w:rPr>
                <w:rFonts w:cstheme="minorHAnsi"/>
                <w:sz w:val="16"/>
                <w:szCs w:val="16"/>
              </w:rPr>
              <w:t>Senaka Senanayake</w:t>
            </w:r>
          </w:p>
          <w:p w14:paraId="5885397A" w14:textId="77777777" w:rsidR="00826D53" w:rsidRPr="00826D53" w:rsidRDefault="00826D53" w:rsidP="002C1A00">
            <w:pPr>
              <w:rPr>
                <w:rFonts w:cstheme="minorHAnsi"/>
                <w:sz w:val="16"/>
                <w:szCs w:val="16"/>
              </w:rPr>
            </w:pPr>
            <w:r w:rsidRPr="00826D53">
              <w:rPr>
                <w:rFonts w:cstheme="minorHAnsi"/>
                <w:sz w:val="16"/>
                <w:szCs w:val="16"/>
              </w:rPr>
              <w:t xml:space="preserve">William Morris </w:t>
            </w:r>
          </w:p>
          <w:p w14:paraId="2AC741E3" w14:textId="25D787E6" w:rsidR="00DA57CD" w:rsidRPr="00826D53" w:rsidRDefault="00826D53" w:rsidP="002C1A00">
            <w:pPr>
              <w:rPr>
                <w:rFonts w:cstheme="minorHAnsi"/>
                <w:sz w:val="16"/>
                <w:szCs w:val="16"/>
              </w:rPr>
            </w:pPr>
            <w:r w:rsidRPr="00826D53">
              <w:rPr>
                <w:rFonts w:cstheme="minorHAnsi"/>
                <w:sz w:val="16"/>
                <w:szCs w:val="16"/>
              </w:rPr>
              <w:t>Megan Carter</w:t>
            </w:r>
          </w:p>
        </w:tc>
        <w:tc>
          <w:tcPr>
            <w:tcW w:w="2005" w:type="dxa"/>
          </w:tcPr>
          <w:p w14:paraId="38996CDE" w14:textId="77777777" w:rsidR="00DA57CD" w:rsidRPr="00826D53" w:rsidRDefault="00826D53" w:rsidP="002C1A00">
            <w:pPr>
              <w:rPr>
                <w:rFonts w:cstheme="minorHAnsi"/>
                <w:sz w:val="16"/>
                <w:szCs w:val="16"/>
              </w:rPr>
            </w:pPr>
            <w:r w:rsidRPr="00826D53">
              <w:rPr>
                <w:rFonts w:cstheme="minorHAnsi"/>
                <w:sz w:val="16"/>
                <w:szCs w:val="16"/>
              </w:rPr>
              <w:t>Friedensreich Hundertwasser</w:t>
            </w:r>
          </w:p>
          <w:p w14:paraId="1BF907E8" w14:textId="77777777" w:rsidR="00826D53" w:rsidRPr="00826D53" w:rsidRDefault="00826D53" w:rsidP="002C1A00">
            <w:pPr>
              <w:rPr>
                <w:rFonts w:cstheme="minorHAnsi"/>
                <w:sz w:val="16"/>
                <w:szCs w:val="16"/>
              </w:rPr>
            </w:pPr>
            <w:r w:rsidRPr="00826D53">
              <w:rPr>
                <w:rFonts w:cstheme="minorHAnsi"/>
                <w:sz w:val="16"/>
                <w:szCs w:val="16"/>
              </w:rPr>
              <w:t>Renzo Piano</w:t>
            </w:r>
          </w:p>
          <w:p w14:paraId="0B101D00" w14:textId="77777777" w:rsidR="00826D53" w:rsidRPr="00826D53" w:rsidRDefault="00826D53" w:rsidP="002C1A00">
            <w:pPr>
              <w:rPr>
                <w:rFonts w:cstheme="minorHAnsi"/>
                <w:sz w:val="16"/>
                <w:szCs w:val="16"/>
              </w:rPr>
            </w:pPr>
            <w:r w:rsidRPr="00826D53">
              <w:rPr>
                <w:rFonts w:cstheme="minorHAnsi"/>
                <w:sz w:val="16"/>
                <w:szCs w:val="16"/>
              </w:rPr>
              <w:t>Antoni Gaudi</w:t>
            </w:r>
          </w:p>
          <w:p w14:paraId="24BE6623" w14:textId="77777777" w:rsidR="00826D53" w:rsidRPr="00826D53" w:rsidRDefault="00826D53" w:rsidP="002C1A00">
            <w:pPr>
              <w:rPr>
                <w:rFonts w:cstheme="minorHAnsi"/>
                <w:sz w:val="16"/>
                <w:szCs w:val="16"/>
              </w:rPr>
            </w:pPr>
            <w:r w:rsidRPr="00826D53">
              <w:rPr>
                <w:rFonts w:cstheme="minorHAnsi"/>
                <w:sz w:val="16"/>
                <w:szCs w:val="16"/>
              </w:rPr>
              <w:t>Ustad Ahmad Lahori</w:t>
            </w:r>
          </w:p>
          <w:p w14:paraId="544DDAE4" w14:textId="77777777" w:rsidR="00826D53" w:rsidRPr="00826D53" w:rsidRDefault="00826D53" w:rsidP="002C1A00">
            <w:pPr>
              <w:rPr>
                <w:rFonts w:cstheme="minorHAnsi"/>
                <w:sz w:val="16"/>
                <w:szCs w:val="16"/>
              </w:rPr>
            </w:pPr>
            <w:r w:rsidRPr="00826D53">
              <w:rPr>
                <w:rFonts w:cstheme="minorHAnsi"/>
                <w:sz w:val="16"/>
                <w:szCs w:val="16"/>
              </w:rPr>
              <w:t>Adrian Smith</w:t>
            </w:r>
          </w:p>
          <w:p w14:paraId="393758D6" w14:textId="7DD5C48A" w:rsidR="00826D53" w:rsidRPr="00826D53" w:rsidRDefault="00826D53" w:rsidP="002C1A00">
            <w:pPr>
              <w:rPr>
                <w:rFonts w:cstheme="minorHAnsi"/>
                <w:b/>
                <w:i/>
                <w:sz w:val="16"/>
                <w:szCs w:val="16"/>
              </w:rPr>
            </w:pPr>
            <w:r w:rsidRPr="00826D53">
              <w:rPr>
                <w:rFonts w:cstheme="minorHAnsi"/>
                <w:sz w:val="16"/>
                <w:szCs w:val="16"/>
              </w:rPr>
              <w:t>Shreve, Lamb &amp; Harmon</w:t>
            </w:r>
          </w:p>
        </w:tc>
        <w:tc>
          <w:tcPr>
            <w:tcW w:w="2005" w:type="dxa"/>
          </w:tcPr>
          <w:p w14:paraId="492A3CCC" w14:textId="77777777" w:rsidR="00DA57CD" w:rsidRPr="00826D53" w:rsidRDefault="00DA57CD" w:rsidP="00DA57CD">
            <w:pPr>
              <w:rPr>
                <w:rFonts w:cstheme="minorHAnsi"/>
                <w:color w:val="FF0000"/>
                <w:sz w:val="16"/>
                <w:szCs w:val="16"/>
              </w:rPr>
            </w:pPr>
            <w:r w:rsidRPr="00826D53">
              <w:rPr>
                <w:rFonts w:cstheme="minorHAnsi"/>
                <w:color w:val="FF0000"/>
                <w:sz w:val="16"/>
                <w:szCs w:val="16"/>
              </w:rPr>
              <w:t xml:space="preserve">Hannah Hoch </w:t>
            </w:r>
          </w:p>
          <w:p w14:paraId="2FD01C73" w14:textId="77777777" w:rsidR="00DA57CD" w:rsidRPr="00826D53" w:rsidRDefault="00DA57CD" w:rsidP="00DA57CD">
            <w:pPr>
              <w:rPr>
                <w:rFonts w:cstheme="minorHAnsi"/>
                <w:sz w:val="16"/>
                <w:szCs w:val="16"/>
              </w:rPr>
            </w:pPr>
            <w:r w:rsidRPr="00826D53">
              <w:rPr>
                <w:rFonts w:cstheme="minorHAnsi"/>
                <w:sz w:val="16"/>
                <w:szCs w:val="16"/>
              </w:rPr>
              <w:t>Edward Weston</w:t>
            </w:r>
          </w:p>
          <w:p w14:paraId="531716E0" w14:textId="0BF4222F" w:rsidR="00DA57CD" w:rsidRPr="00826D53" w:rsidRDefault="00DA57CD" w:rsidP="00DA57CD">
            <w:pPr>
              <w:rPr>
                <w:rFonts w:cstheme="minorHAnsi"/>
                <w:color w:val="FF0000"/>
                <w:sz w:val="16"/>
                <w:szCs w:val="16"/>
              </w:rPr>
            </w:pPr>
            <w:r w:rsidRPr="00826D53">
              <w:rPr>
                <w:rFonts w:cstheme="minorHAnsi"/>
                <w:color w:val="FF0000"/>
                <w:sz w:val="16"/>
                <w:szCs w:val="16"/>
              </w:rPr>
              <w:t xml:space="preserve">Derrick O Boateng </w:t>
            </w:r>
          </w:p>
          <w:p w14:paraId="1B57EC80" w14:textId="5DE0242B" w:rsidR="00DA57CD" w:rsidRPr="00826D53" w:rsidRDefault="00DA57CD" w:rsidP="00DA57CD">
            <w:pPr>
              <w:rPr>
                <w:rFonts w:cstheme="minorHAnsi"/>
                <w:b/>
                <w:i/>
                <w:sz w:val="16"/>
                <w:szCs w:val="16"/>
              </w:rPr>
            </w:pPr>
            <w:r w:rsidRPr="00826D53">
              <w:rPr>
                <w:rFonts w:cstheme="minorHAnsi"/>
                <w:sz w:val="16"/>
                <w:szCs w:val="16"/>
              </w:rPr>
              <w:t>Chuck Close</w:t>
            </w:r>
          </w:p>
        </w:tc>
      </w:tr>
      <w:tr w:rsidR="002C1A00" w:rsidRPr="001A637D" w14:paraId="49A97DBE" w14:textId="77777777" w:rsidTr="006A26EE">
        <w:trPr>
          <w:trHeight w:val="557"/>
        </w:trPr>
        <w:tc>
          <w:tcPr>
            <w:tcW w:w="1277" w:type="dxa"/>
          </w:tcPr>
          <w:p w14:paraId="5519FA83" w14:textId="3B741331" w:rsidR="002C1A00" w:rsidRDefault="002C1A00" w:rsidP="002C1A00">
            <w:pPr>
              <w:jc w:val="center"/>
              <w:rPr>
                <w:b/>
                <w:sz w:val="18"/>
                <w:szCs w:val="18"/>
              </w:rPr>
            </w:pPr>
            <w:r>
              <w:rPr>
                <w:b/>
                <w:sz w:val="18"/>
                <w:szCs w:val="18"/>
              </w:rPr>
              <w:t>Key Vocabulary</w:t>
            </w:r>
          </w:p>
        </w:tc>
        <w:tc>
          <w:tcPr>
            <w:tcW w:w="2004" w:type="dxa"/>
          </w:tcPr>
          <w:p w14:paraId="60AC5BBD" w14:textId="2E8CE68C" w:rsidR="002C1A00" w:rsidRPr="00826D53" w:rsidRDefault="002C1A00" w:rsidP="002C1A00">
            <w:pPr>
              <w:rPr>
                <w:rFonts w:cstheme="minorHAnsi"/>
                <w:sz w:val="16"/>
                <w:szCs w:val="16"/>
              </w:rPr>
            </w:pPr>
            <w:r w:rsidRPr="00826D53">
              <w:rPr>
                <w:rFonts w:cstheme="minorHAnsi"/>
                <w:sz w:val="16"/>
                <w:szCs w:val="16"/>
              </w:rPr>
              <w:t>N/A</w:t>
            </w:r>
          </w:p>
        </w:tc>
        <w:tc>
          <w:tcPr>
            <w:tcW w:w="2005" w:type="dxa"/>
          </w:tcPr>
          <w:p w14:paraId="4F484DEE" w14:textId="5A16485D" w:rsidR="002C1A00" w:rsidRPr="00826D53" w:rsidRDefault="002C1A00" w:rsidP="002C1A00">
            <w:pPr>
              <w:rPr>
                <w:rFonts w:cstheme="minorHAnsi"/>
                <w:b/>
                <w:i/>
                <w:sz w:val="16"/>
                <w:szCs w:val="16"/>
              </w:rPr>
            </w:pPr>
            <w:r w:rsidRPr="00826D53">
              <w:rPr>
                <w:rFonts w:cstheme="minorHAnsi"/>
                <w:sz w:val="16"/>
                <w:szCs w:val="16"/>
              </w:rPr>
              <w:t>Art, Artist, Craft, Knot, Plait, Thread, Threading, Weaving, Warp, Weft, Loom</w:t>
            </w:r>
          </w:p>
        </w:tc>
        <w:tc>
          <w:tcPr>
            <w:tcW w:w="2005" w:type="dxa"/>
          </w:tcPr>
          <w:p w14:paraId="23E28F5C" w14:textId="5F43C300" w:rsidR="002C1A00" w:rsidRPr="00826D53" w:rsidRDefault="002C1A00" w:rsidP="002C1A00">
            <w:pPr>
              <w:rPr>
                <w:rFonts w:cstheme="minorHAnsi"/>
                <w:b/>
                <w:i/>
                <w:sz w:val="16"/>
                <w:szCs w:val="16"/>
              </w:rPr>
            </w:pPr>
            <w:r w:rsidRPr="00826D53">
              <w:rPr>
                <w:rFonts w:cstheme="minorHAnsi"/>
                <w:sz w:val="16"/>
                <w:szCs w:val="16"/>
              </w:rPr>
              <w:t>Imaginary, Inspired, Landmarks, Shape, Texture, Pattern, Felt, Fibre, Viewfinder, Abstract, Composition, Mosaic, Stained glass, Overlap, Gallery, Curator, Design, Design brief, Evaluate</w:t>
            </w:r>
          </w:p>
        </w:tc>
        <w:tc>
          <w:tcPr>
            <w:tcW w:w="2004" w:type="dxa"/>
          </w:tcPr>
          <w:p w14:paraId="45A2857A" w14:textId="0ACD50F0" w:rsidR="002C1A00" w:rsidRPr="00826D53" w:rsidRDefault="002C1A00" w:rsidP="002C1A00">
            <w:pPr>
              <w:rPr>
                <w:rFonts w:cstheme="minorHAnsi"/>
                <w:b/>
                <w:i/>
                <w:sz w:val="16"/>
                <w:szCs w:val="16"/>
              </w:rPr>
            </w:pPr>
            <w:r w:rsidRPr="00826D53">
              <w:rPr>
                <w:rFonts w:cstheme="minorHAnsi"/>
                <w:sz w:val="16"/>
                <w:szCs w:val="16"/>
              </w:rPr>
              <w:t>Egyptian, Ancient, Civilisation, Papyrus, Sculpture, Painting, Pattern, Shape, Colour, Scroll, Convey, Composition, Scale, Imagery, Design, Technique, Process, Material, Layout, Zine, Fold, Audience, Inform</w:t>
            </w:r>
          </w:p>
        </w:tc>
        <w:tc>
          <w:tcPr>
            <w:tcW w:w="2005" w:type="dxa"/>
          </w:tcPr>
          <w:p w14:paraId="06E776FC" w14:textId="2BB44E75" w:rsidR="002C1A00" w:rsidRPr="00826D53" w:rsidRDefault="002C1A00" w:rsidP="002C1A00">
            <w:pPr>
              <w:rPr>
                <w:rFonts w:cstheme="minorHAnsi"/>
                <w:b/>
                <w:i/>
                <w:sz w:val="16"/>
                <w:szCs w:val="16"/>
              </w:rPr>
            </w:pPr>
            <w:r w:rsidRPr="00826D53">
              <w:rPr>
                <w:rFonts w:cstheme="minorHAnsi"/>
                <w:sz w:val="16"/>
                <w:szCs w:val="16"/>
              </w:rPr>
              <w:t>Rainforest, Inspiration, Imagery, Colour palette, Mood board, Theme, Design, Designer, Texture, Develop, Pattern, Batik, Repeat, Repeating, Organic, Symmetrical, Craft, Craftsperson, Industry</w:t>
            </w:r>
          </w:p>
        </w:tc>
        <w:tc>
          <w:tcPr>
            <w:tcW w:w="2005" w:type="dxa"/>
          </w:tcPr>
          <w:p w14:paraId="78CC56F8" w14:textId="4BEC8A13" w:rsidR="002C1A00" w:rsidRPr="00826D53" w:rsidRDefault="002C1A00" w:rsidP="002C1A00">
            <w:pPr>
              <w:rPr>
                <w:rFonts w:cstheme="minorHAnsi"/>
                <w:b/>
                <w:i/>
                <w:sz w:val="16"/>
                <w:szCs w:val="16"/>
              </w:rPr>
            </w:pPr>
            <w:r w:rsidRPr="00826D53">
              <w:rPr>
                <w:rFonts w:cstheme="minorHAnsi"/>
                <w:sz w:val="16"/>
                <w:szCs w:val="16"/>
              </w:rPr>
              <w:t>Architecture, Composition, Design, Evaluate, Proportion, Perspective, Birds eye view, Monoprint, Architectural, Organic, Monument, Architect, Legacy, Elevation, Built environment, Observational drawing, Interpret, Form, Abstract, Pressure, Crop, Viewfinder, Design brief, Futuristic, External, Style, Annotate, Individuality, Design intention, Symbolism, Literal, Commemorate</w:t>
            </w:r>
          </w:p>
        </w:tc>
        <w:tc>
          <w:tcPr>
            <w:tcW w:w="2005" w:type="dxa"/>
          </w:tcPr>
          <w:p w14:paraId="5231557D" w14:textId="2D65F4FB" w:rsidR="002C1A00" w:rsidRPr="00826D53" w:rsidRDefault="002C1A00" w:rsidP="002C1A00">
            <w:pPr>
              <w:rPr>
                <w:rFonts w:cstheme="minorHAnsi"/>
                <w:b/>
                <w:i/>
                <w:sz w:val="16"/>
                <w:szCs w:val="16"/>
              </w:rPr>
            </w:pPr>
            <w:r w:rsidRPr="00826D53">
              <w:rPr>
                <w:rFonts w:cstheme="minorHAnsi"/>
                <w:sz w:val="16"/>
                <w:szCs w:val="16"/>
              </w:rPr>
              <w:t>Photomontage, Image, Dada, Composition, Arrangement, Layout, Cityscape, Macro, Photography, Monochrome, Monochromatic, Album, Digital, Saturation, Emulate, Editing, Software, replacement, Focus, Frame, Recreate, Pose, Prop, Portrait, Photorealism, Photorealistic, Grid, Proportion</w:t>
            </w:r>
          </w:p>
        </w:tc>
      </w:tr>
    </w:tbl>
    <w:p w14:paraId="6D2A3C61" w14:textId="77777777" w:rsidR="00EE55F1" w:rsidRDefault="00EE55F1"/>
    <w:sectPr w:rsidR="00EE55F1" w:rsidSect="006352D4">
      <w:headerReference w:type="even" r:id="rId36"/>
      <w:headerReference w:type="default" r:id="rId37"/>
      <w:headerReference w:type="first" r:id="rId3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A2E2B0" w14:textId="77777777" w:rsidR="008356F1" w:rsidRDefault="008356F1" w:rsidP="006352D4">
      <w:pPr>
        <w:spacing w:after="0" w:line="240" w:lineRule="auto"/>
      </w:pPr>
      <w:r>
        <w:separator/>
      </w:r>
    </w:p>
  </w:endnote>
  <w:endnote w:type="continuationSeparator" w:id="0">
    <w:p w14:paraId="1D367B22" w14:textId="77777777" w:rsidR="008356F1" w:rsidRDefault="008356F1" w:rsidP="006352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F2C3F1" w14:textId="77777777" w:rsidR="008356F1" w:rsidRDefault="008356F1" w:rsidP="006352D4">
      <w:pPr>
        <w:spacing w:after="0" w:line="240" w:lineRule="auto"/>
      </w:pPr>
      <w:r>
        <w:separator/>
      </w:r>
    </w:p>
  </w:footnote>
  <w:footnote w:type="continuationSeparator" w:id="0">
    <w:p w14:paraId="1A6CE32C" w14:textId="77777777" w:rsidR="008356F1" w:rsidRDefault="008356F1" w:rsidP="006352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2C04CA" w14:textId="0A72DDBF" w:rsidR="008356F1" w:rsidRDefault="009B04D2">
    <w:pPr>
      <w:pStyle w:val="Header"/>
    </w:pPr>
    <w:r>
      <w:rPr>
        <w:noProof/>
        <w:lang w:eastAsia="en-GB"/>
      </w:rPr>
      <w:pict w14:anchorId="73B18D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5422016" o:spid="_x0000_s2050" type="#_x0000_t75" style="position:absolute;margin-left:0;margin-top:0;width:470.5pt;height:451.15pt;z-index:-251657216;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20D04" w14:textId="0A0B0B31" w:rsidR="008356F1" w:rsidRPr="006352D4" w:rsidRDefault="009B04D2" w:rsidP="006352D4">
    <w:pPr>
      <w:pStyle w:val="Header"/>
      <w:jc w:val="center"/>
      <w:rPr>
        <w:u w:val="single"/>
      </w:rPr>
    </w:pPr>
    <w:r>
      <w:rPr>
        <w:noProof/>
        <w:u w:val="single"/>
        <w:lang w:eastAsia="en-GB"/>
      </w:rPr>
      <w:pict w14:anchorId="365A90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5422017" o:spid="_x0000_s2051" type="#_x0000_t75" style="position:absolute;left:0;text-align:left;margin-left:0;margin-top:0;width:470.5pt;height:451.15pt;z-index:-251656192;mso-position-horizontal:center;mso-position-horizontal-relative:margin;mso-position-vertical:center;mso-position-vertical-relative:margin" o:allowincell="f">
          <v:imagedata r:id="rId1" o:title="logo" gain="19661f" blacklevel="22938f"/>
          <w10:wrap anchorx="margin" anchory="margin"/>
        </v:shape>
      </w:pict>
    </w:r>
    <w:r w:rsidR="008356F1">
      <w:rPr>
        <w:u w:val="single"/>
      </w:rPr>
      <w:t>Progression in Art</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40C9E" w14:textId="77EE6B34" w:rsidR="008356F1" w:rsidRDefault="009B04D2">
    <w:pPr>
      <w:pStyle w:val="Header"/>
    </w:pPr>
    <w:r>
      <w:rPr>
        <w:noProof/>
        <w:lang w:eastAsia="en-GB"/>
      </w:rPr>
      <w:pict w14:anchorId="1093A0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5422015" o:spid="_x0000_s2049" type="#_x0000_t75" style="position:absolute;margin-left:0;margin-top:0;width:470.5pt;height:451.15pt;z-index:-251658240;mso-position-horizontal:center;mso-position-horizontal-relative:margin;mso-position-vertical:center;mso-position-vertical-relative:margin" o:allowincell="f">
          <v:imagedata r:id="rId1" o:title="logo"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2D4"/>
    <w:rsid w:val="00074C3C"/>
    <w:rsid w:val="000B4171"/>
    <w:rsid w:val="00191278"/>
    <w:rsid w:val="001A637D"/>
    <w:rsid w:val="001B5BFB"/>
    <w:rsid w:val="00242C50"/>
    <w:rsid w:val="00255ED8"/>
    <w:rsid w:val="0025618D"/>
    <w:rsid w:val="002A2305"/>
    <w:rsid w:val="002C1A00"/>
    <w:rsid w:val="003E1232"/>
    <w:rsid w:val="00404A93"/>
    <w:rsid w:val="00412CB6"/>
    <w:rsid w:val="00430388"/>
    <w:rsid w:val="00491DE9"/>
    <w:rsid w:val="00543C97"/>
    <w:rsid w:val="00555AB7"/>
    <w:rsid w:val="00580E44"/>
    <w:rsid w:val="00592664"/>
    <w:rsid w:val="005B0B83"/>
    <w:rsid w:val="00621068"/>
    <w:rsid w:val="00630EFA"/>
    <w:rsid w:val="006352D4"/>
    <w:rsid w:val="00642901"/>
    <w:rsid w:val="00644C7A"/>
    <w:rsid w:val="00693B4C"/>
    <w:rsid w:val="006A26EE"/>
    <w:rsid w:val="00730206"/>
    <w:rsid w:val="007359BC"/>
    <w:rsid w:val="00787854"/>
    <w:rsid w:val="007C105A"/>
    <w:rsid w:val="007D33B2"/>
    <w:rsid w:val="00826D53"/>
    <w:rsid w:val="008356F1"/>
    <w:rsid w:val="00951840"/>
    <w:rsid w:val="009B04D2"/>
    <w:rsid w:val="00A375C2"/>
    <w:rsid w:val="00AC4638"/>
    <w:rsid w:val="00AD1F9A"/>
    <w:rsid w:val="00B77BDB"/>
    <w:rsid w:val="00BC2190"/>
    <w:rsid w:val="00BE1510"/>
    <w:rsid w:val="00C36B43"/>
    <w:rsid w:val="00C540B0"/>
    <w:rsid w:val="00C55267"/>
    <w:rsid w:val="00DA57CD"/>
    <w:rsid w:val="00DD6C5A"/>
    <w:rsid w:val="00DF4269"/>
    <w:rsid w:val="00EA1B27"/>
    <w:rsid w:val="00EE55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75B493F"/>
  <w15:chartTrackingRefBased/>
  <w15:docId w15:val="{E57556DA-223B-4741-8809-D20F84A19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5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52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2D4"/>
  </w:style>
  <w:style w:type="paragraph" w:styleId="Footer">
    <w:name w:val="footer"/>
    <w:basedOn w:val="Normal"/>
    <w:link w:val="FooterChar"/>
    <w:uiPriority w:val="99"/>
    <w:unhideWhenUsed/>
    <w:rsid w:val="006352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2D4"/>
  </w:style>
  <w:style w:type="character" w:styleId="Hyperlink">
    <w:name w:val="Hyperlink"/>
    <w:basedOn w:val="DefaultParagraphFont"/>
    <w:uiPriority w:val="99"/>
    <w:unhideWhenUsed/>
    <w:rsid w:val="00C55267"/>
    <w:rPr>
      <w:color w:val="0563C1" w:themeColor="hyperlink"/>
      <w:u w:val="single"/>
    </w:rPr>
  </w:style>
  <w:style w:type="character" w:styleId="FollowedHyperlink">
    <w:name w:val="FollowedHyperlink"/>
    <w:basedOn w:val="DefaultParagraphFont"/>
    <w:uiPriority w:val="99"/>
    <w:semiHidden/>
    <w:unhideWhenUsed/>
    <w:rsid w:val="00630E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252171">
      <w:bodyDiv w:val="1"/>
      <w:marLeft w:val="0"/>
      <w:marRight w:val="0"/>
      <w:marTop w:val="0"/>
      <w:marBottom w:val="0"/>
      <w:divBdr>
        <w:top w:val="none" w:sz="0" w:space="0" w:color="auto"/>
        <w:left w:val="none" w:sz="0" w:space="0" w:color="auto"/>
        <w:bottom w:val="none" w:sz="0" w:space="0" w:color="auto"/>
        <w:right w:val="none" w:sz="0" w:space="0" w:color="auto"/>
      </w:divBdr>
    </w:div>
    <w:div w:id="393700618">
      <w:bodyDiv w:val="1"/>
      <w:marLeft w:val="0"/>
      <w:marRight w:val="0"/>
      <w:marTop w:val="0"/>
      <w:marBottom w:val="0"/>
      <w:divBdr>
        <w:top w:val="none" w:sz="0" w:space="0" w:color="auto"/>
        <w:left w:val="none" w:sz="0" w:space="0" w:color="auto"/>
        <w:bottom w:val="none" w:sz="0" w:space="0" w:color="auto"/>
        <w:right w:val="none" w:sz="0" w:space="0" w:color="auto"/>
      </w:divBdr>
    </w:div>
    <w:div w:id="817498664">
      <w:bodyDiv w:val="1"/>
      <w:marLeft w:val="0"/>
      <w:marRight w:val="0"/>
      <w:marTop w:val="0"/>
      <w:marBottom w:val="0"/>
      <w:divBdr>
        <w:top w:val="none" w:sz="0" w:space="0" w:color="auto"/>
        <w:left w:val="none" w:sz="0" w:space="0" w:color="auto"/>
        <w:bottom w:val="none" w:sz="0" w:space="0" w:color="auto"/>
        <w:right w:val="none" w:sz="0" w:space="0" w:color="auto"/>
      </w:divBdr>
    </w:div>
    <w:div w:id="2102532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kapowprimary.com/subjects/art-design/lower-key-stage-2/year-4/year-4-drawing/" TargetMode="External"/><Relationship Id="rId18" Type="http://schemas.openxmlformats.org/officeDocument/2006/relationships/hyperlink" Target="https://www.kapowprimary.com/subjects/art-design/key-stage-1/year-2/year-2-painting/" TargetMode="External"/><Relationship Id="rId26" Type="http://schemas.openxmlformats.org/officeDocument/2006/relationships/hyperlink" Target="https://www.kapowprimary.com/subjects/art-design/lower-key-stage-2/year-3/year-3-3d-and-sculpture/"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kapowprimary.com/subjects/art-design/coming-soon-revised-art-scheme/year-5/year-5-painting/" TargetMode="External"/><Relationship Id="rId34" Type="http://schemas.openxmlformats.org/officeDocument/2006/relationships/hyperlink" Target="https://www.kapowprimary.com/subjects/art-design/upper-key-stage-2/year-5/year-5-craft-and-design/" TargetMode="External"/><Relationship Id="rId7" Type="http://schemas.openxmlformats.org/officeDocument/2006/relationships/footnotes" Target="footnotes.xml"/><Relationship Id="rId12" Type="http://schemas.openxmlformats.org/officeDocument/2006/relationships/hyperlink" Target="https://www.kapowprimary.com/subjects/art-design/lower-key-stage-2/year-3/year-3-drawing/" TargetMode="External"/><Relationship Id="rId17" Type="http://schemas.openxmlformats.org/officeDocument/2006/relationships/hyperlink" Target="https://www.kapowprimary.com/subjects/art-design/coming-soon-revised-art-scheme/kapow-new-art-scheme-year-1/year-1-painting/" TargetMode="External"/><Relationship Id="rId25" Type="http://schemas.openxmlformats.org/officeDocument/2006/relationships/hyperlink" Target="https://www.kapowprimary.com/subjects/art-design/coming-soon-revised-art-scheme/year-2/year-2-3d-and-sculpture-clay/" TargetMode="External"/><Relationship Id="rId33" Type="http://schemas.openxmlformats.org/officeDocument/2006/relationships/hyperlink" Target="https://www.kapowprimary.com/subjects/art-design/lower-key-stage-2/year-4/year-4-craft-and-design/" TargetMode="External"/><Relationship Id="rId38"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kapowprimary.com/subjects/art-design/art-and-design-reception/reception-units/paint-my-world/" TargetMode="External"/><Relationship Id="rId20" Type="http://schemas.openxmlformats.org/officeDocument/2006/relationships/hyperlink" Target="https://www.kapowprimary.com/subjects/art-design/coming-soon-revised-art-scheme/year-4/year-4-painting/" TargetMode="External"/><Relationship Id="rId29" Type="http://schemas.openxmlformats.org/officeDocument/2006/relationships/hyperlink" Target="https://www.kapowprimary.com/subjects/art-design/upper-key-stage-2/year-6/year-6-3d-and-sculptur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kapowprimary.com/subjects/art-design/coming-soon-revised-art-scheme/year-2/year-2-drawing/" TargetMode="External"/><Relationship Id="rId24" Type="http://schemas.openxmlformats.org/officeDocument/2006/relationships/hyperlink" Target="https://www.kapowprimary.com/subjects/art-design/coming-soon-revised-art-scheme/kapow-new-art-scheme-year-1/year-1-3d/" TargetMode="External"/><Relationship Id="rId32" Type="http://schemas.openxmlformats.org/officeDocument/2006/relationships/hyperlink" Target="https://www.kapowprimary.com/subjects/art-design/coming-soon-revised-art-scheme/year-3/year-3-craft-and-design/"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kapowprimary.com/subjects/art-design/upper-key-stage-2/year-6/year-6-drawing/" TargetMode="External"/><Relationship Id="rId23" Type="http://schemas.openxmlformats.org/officeDocument/2006/relationships/hyperlink" Target="https://www.kapowprimary.com/subjects/art-design/art-and-design-reception/reception-units/sculpture-3d-creation-station/" TargetMode="External"/><Relationship Id="rId28" Type="http://schemas.openxmlformats.org/officeDocument/2006/relationships/hyperlink" Target="https://www.kapowprimary.com/subjects/art-design/upper-key-stage-2/year-5/year-5-3d-and-sculpture/" TargetMode="External"/><Relationship Id="rId36" Type="http://schemas.openxmlformats.org/officeDocument/2006/relationships/header" Target="header1.xml"/><Relationship Id="rId10" Type="http://schemas.openxmlformats.org/officeDocument/2006/relationships/hyperlink" Target="https://www.kapowprimary.com/subjects/art-design/coming-soon-revised-art-scheme/kapow-new-art-scheme-year-1/year-1-drawing/" TargetMode="External"/><Relationship Id="rId19" Type="http://schemas.openxmlformats.org/officeDocument/2006/relationships/hyperlink" Target="https://www.kapowprimary.com/subjects/art-design/coming-soon-revised-art-scheme/year-3/year-3-painting/" TargetMode="External"/><Relationship Id="rId31" Type="http://schemas.openxmlformats.org/officeDocument/2006/relationships/hyperlink" Target="https://www.kapowprimary.com/subjects/art-design/coming-soon-revised-art-scheme/year-2/year-2-craft-and-design/" TargetMode="External"/><Relationship Id="rId4" Type="http://schemas.openxmlformats.org/officeDocument/2006/relationships/styles" Target="styles.xml"/><Relationship Id="rId9" Type="http://schemas.openxmlformats.org/officeDocument/2006/relationships/hyperlink" Target="https://www.kapowprimary.com/subjects/art-design/art-and-design-reception/reception-units/drawing/" TargetMode="External"/><Relationship Id="rId14" Type="http://schemas.openxmlformats.org/officeDocument/2006/relationships/hyperlink" Target="https://www.kapowprimary.com/subjects/art-design/upper-key-stage-2/year-5/year-5-drawing/" TargetMode="External"/><Relationship Id="rId22" Type="http://schemas.openxmlformats.org/officeDocument/2006/relationships/hyperlink" Target="https://www.kapowprimary.com/subjects/art-design/upper-key-stage-2/year-6/year-6-painting/" TargetMode="External"/><Relationship Id="rId27" Type="http://schemas.openxmlformats.org/officeDocument/2006/relationships/hyperlink" Target="https://www.kapowprimary.com/subjects/art-design/lower-key-stage-2/year-4/year-4-3d-and-sculpture/" TargetMode="External"/><Relationship Id="rId30" Type="http://schemas.openxmlformats.org/officeDocument/2006/relationships/hyperlink" Target="https://www.kapowprimary.com/subjects/art-design/key-stage-1/year-1/year-1-clay/" TargetMode="External"/><Relationship Id="rId35" Type="http://schemas.openxmlformats.org/officeDocument/2006/relationships/hyperlink" Target="https://www.kapowprimary.com/subjects/art-design/coming-soon-revised-art-scheme/year-6/year-6-craft-and-desig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560403b-3a35-4778-9839-62d24c056de7" xsi:nil="true"/>
    <lcf76f155ced4ddcb4097134ff3c332f xmlns="14696f15-3bdf-4d14-913a-262a2d49815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43F6E9B80040D4F9444B8ECB7E1625D" ma:contentTypeVersion="19" ma:contentTypeDescription="Create a new document." ma:contentTypeScope="" ma:versionID="00a51f9bd044af0c9cea1636f14b3fc9">
  <xsd:schema xmlns:xsd="http://www.w3.org/2001/XMLSchema" xmlns:xs="http://www.w3.org/2001/XMLSchema" xmlns:p="http://schemas.microsoft.com/office/2006/metadata/properties" xmlns:ns2="14696f15-3bdf-4d14-913a-262a2d498158" xmlns:ns3="7560403b-3a35-4778-9839-62d24c056de7" targetNamespace="http://schemas.microsoft.com/office/2006/metadata/properties" ma:root="true" ma:fieldsID="89342133cc0fa81c4e1f5f8643677c92" ns2:_="" ns3:_="">
    <xsd:import namespace="14696f15-3bdf-4d14-913a-262a2d498158"/>
    <xsd:import namespace="7560403b-3a35-4778-9839-62d24c056de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696f15-3bdf-4d14-913a-262a2d4981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8fe749-b79d-46b5-8630-5e0045957f1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60403b-3a35-4778-9839-62d24c056de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05f0698-adab-42cc-a126-b0a73ec1af27}" ma:internalName="TaxCatchAll" ma:showField="CatchAllData" ma:web="7560403b-3a35-4778-9839-62d24c056de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E954E5-1B79-41E5-8F46-BA129A1FD03B}">
  <ds:schemaRefs>
    <ds:schemaRef ds:uri="http://schemas.microsoft.com/sharepoint/v3/contenttype/forms"/>
  </ds:schemaRefs>
</ds:datastoreItem>
</file>

<file path=customXml/itemProps2.xml><?xml version="1.0" encoding="utf-8"?>
<ds:datastoreItem xmlns:ds="http://schemas.openxmlformats.org/officeDocument/2006/customXml" ds:itemID="{90B66EEE-CA3C-4536-ACC3-E5FCC1932047}">
  <ds:schemaRefs>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7560403b-3a35-4778-9839-62d24c056de7"/>
    <ds:schemaRef ds:uri="2bd7599d-a6e5-4e63-9b27-7e1b699fb570"/>
    <ds:schemaRef ds:uri="http://www.w3.org/XML/1998/namespace"/>
    <ds:schemaRef ds:uri="http://purl.org/dc/dcmitype/"/>
  </ds:schemaRefs>
</ds:datastoreItem>
</file>

<file path=customXml/itemProps3.xml><?xml version="1.0" encoding="utf-8"?>
<ds:datastoreItem xmlns:ds="http://schemas.openxmlformats.org/officeDocument/2006/customXml" ds:itemID="{E21A020C-03FB-4339-A5C4-C082337AFC78}"/>
</file>

<file path=docProps/app.xml><?xml version="1.0" encoding="utf-8"?>
<Properties xmlns="http://schemas.openxmlformats.org/officeDocument/2006/extended-properties" xmlns:vt="http://schemas.openxmlformats.org/officeDocument/2006/docPropsVTypes">
  <Template>Normal</Template>
  <TotalTime>57</TotalTime>
  <Pages>6</Pages>
  <Words>4445</Words>
  <Characters>25338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St Edward Catholic Primary School</Company>
  <LinksUpToDate>false</LinksUpToDate>
  <CharactersWithSpaces>29724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WorthingtonP</dc:creator>
  <cp:keywords/>
  <dc:description/>
  <cp:lastModifiedBy>Todd Whitehead</cp:lastModifiedBy>
  <cp:revision>5</cp:revision>
  <dcterms:created xsi:type="dcterms:W3CDTF">2023-01-31T14:18:00Z</dcterms:created>
  <dcterms:modified xsi:type="dcterms:W3CDTF">2023-05-22T09:53:00Z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0x010100043F6E9B80040D4F9444B8ECB7E1625D</vt:lpwstr>
  </property>
  <property fmtid="{D5CDD505-2E9C-101B-9397-08002B2CF9AE}" pid="3" name="MediaServiceImageTags">
    <vt:lpwstr/>
  </property>
</Properties>
</file>