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74C41" w14:textId="63355110" w:rsidR="00024104" w:rsidRPr="00091C65" w:rsidRDefault="00024104" w:rsidP="72E757D9">
      <w:pPr>
        <w:pStyle w:val="paragraph"/>
        <w:spacing w:before="0" w:beforeAutospacing="0" w:after="0" w:afterAutospacing="0"/>
        <w:jc w:val="center"/>
        <w:textAlignment w:val="baseline"/>
        <w:rPr>
          <w:rStyle w:val="normaltextrun"/>
          <w:rFonts w:ascii="Twinkl Cursive Unlooped" w:eastAsiaTheme="majorEastAsia" w:hAnsi="Twinkl Cursive Unlooped"/>
          <w:b/>
          <w:bCs/>
          <w:color w:val="000000"/>
          <w:sz w:val="28"/>
          <w:szCs w:val="28"/>
          <w:u w:val="single"/>
          <w:shd w:val="clear" w:color="auto" w:fill="FFFFFF"/>
        </w:rPr>
      </w:pPr>
      <w:r w:rsidRPr="72E757D9">
        <w:rPr>
          <w:rStyle w:val="normaltextrun"/>
          <w:rFonts w:ascii="Twinkl Cursive Unlooped" w:eastAsiaTheme="majorEastAsia" w:hAnsi="Twinkl Cursive Unlooped"/>
          <w:b/>
          <w:bCs/>
          <w:color w:val="000000"/>
          <w:sz w:val="28"/>
          <w:szCs w:val="28"/>
          <w:u w:val="single"/>
          <w:shd w:val="clear" w:color="auto" w:fill="FFFFFF"/>
        </w:rPr>
        <w:t xml:space="preserve">MFL - </w:t>
      </w:r>
      <w:r w:rsidR="22E29DE5" w:rsidRPr="72E757D9">
        <w:rPr>
          <w:rStyle w:val="normaltextrun"/>
          <w:rFonts w:ascii="Twinkl Cursive Unlooped" w:eastAsiaTheme="majorEastAsia" w:hAnsi="Twinkl Cursive Unlooped"/>
          <w:b/>
          <w:bCs/>
          <w:color w:val="000000" w:themeColor="text1"/>
          <w:sz w:val="28"/>
          <w:szCs w:val="28"/>
          <w:u w:val="single"/>
        </w:rPr>
        <w:t>Spanish</w:t>
      </w:r>
    </w:p>
    <w:p w14:paraId="7C8F2E22" w14:textId="14C367B8" w:rsidR="00EB25A2" w:rsidRPr="00091C65" w:rsidRDefault="00024104" w:rsidP="00EB25A2">
      <w:pPr>
        <w:pStyle w:val="paragraph"/>
        <w:spacing w:before="0" w:beforeAutospacing="0" w:after="0" w:afterAutospacing="0"/>
        <w:jc w:val="center"/>
        <w:textAlignment w:val="baseline"/>
        <w:rPr>
          <w:rFonts w:ascii="Segoe UI" w:hAnsi="Segoe UI" w:cs="Segoe UI"/>
          <w:sz w:val="28"/>
          <w:szCs w:val="28"/>
          <w:u w:val="single"/>
        </w:rPr>
      </w:pPr>
      <w:r w:rsidRPr="00091C65">
        <w:rPr>
          <w:rStyle w:val="normaltextrun"/>
          <w:rFonts w:ascii="Twinkl Cursive Unlooped" w:eastAsiaTheme="majorEastAsia" w:hAnsi="Twinkl Cursive Unlooped" w:cs="Segoe UI"/>
          <w:b/>
          <w:bCs/>
          <w:sz w:val="28"/>
          <w:szCs w:val="28"/>
          <w:u w:val="single"/>
        </w:rPr>
        <w:t>“With languages, you are at home anywhere” – Edmund de Waal</w:t>
      </w:r>
      <w:r w:rsidR="00EB25A2" w:rsidRPr="00091C65">
        <w:rPr>
          <w:rStyle w:val="normaltextrun"/>
          <w:rFonts w:ascii="Twinkl Cursive Unlooped" w:eastAsiaTheme="majorEastAsia" w:hAnsi="Twinkl Cursive Unlooped" w:cs="Segoe UI"/>
          <w:b/>
          <w:bCs/>
          <w:sz w:val="28"/>
          <w:szCs w:val="28"/>
          <w:u w:val="single"/>
        </w:rPr>
        <w:t> </w:t>
      </w:r>
      <w:r w:rsidR="00EB25A2" w:rsidRPr="00091C65">
        <w:rPr>
          <w:rStyle w:val="eop"/>
          <w:rFonts w:ascii="Twinkl Cursive Unlooped" w:eastAsiaTheme="majorEastAsia" w:hAnsi="Twinkl Cursive Unlooped" w:cs="Segoe UI"/>
          <w:sz w:val="28"/>
          <w:szCs w:val="28"/>
          <w:u w:val="single"/>
        </w:rPr>
        <w:t> </w:t>
      </w:r>
    </w:p>
    <w:p w14:paraId="3AD693BB" w14:textId="77777777" w:rsidR="001D296D" w:rsidRDefault="001D296D" w:rsidP="00EB25A2">
      <w:pPr>
        <w:pStyle w:val="paragraph"/>
        <w:spacing w:before="0" w:beforeAutospacing="0" w:after="0" w:afterAutospacing="0"/>
        <w:textAlignment w:val="baseline"/>
        <w:rPr>
          <w:rStyle w:val="normaltextrun"/>
          <w:rFonts w:ascii="Twinkl Cursive Unlooped" w:eastAsiaTheme="majorEastAsia" w:hAnsi="Twinkl Cursive Unlooped" w:cs="Segoe UI"/>
          <w:b/>
          <w:bCs/>
          <w:u w:val="single"/>
        </w:rPr>
      </w:pPr>
    </w:p>
    <w:p w14:paraId="1BE9BB73" w14:textId="49F443B7" w:rsidR="00EB25A2" w:rsidRPr="00091C65" w:rsidRDefault="00EB25A2" w:rsidP="00EB25A2">
      <w:pPr>
        <w:pStyle w:val="paragraph"/>
        <w:spacing w:before="0" w:beforeAutospacing="0" w:after="0" w:afterAutospacing="0"/>
        <w:textAlignment w:val="baseline"/>
        <w:rPr>
          <w:rFonts w:ascii="Twinkl Cursive Looped" w:hAnsi="Twinkl Cursive Looped" w:cs="Segoe UI"/>
          <w:sz w:val="16"/>
          <w:szCs w:val="16"/>
        </w:rPr>
      </w:pPr>
      <w:r w:rsidRPr="00091C65">
        <w:rPr>
          <w:rStyle w:val="normaltextrun"/>
          <w:rFonts w:ascii="Twinkl Cursive Looped" w:eastAsiaTheme="majorEastAsia" w:hAnsi="Twinkl Cursive Looped" w:cs="Segoe UI"/>
          <w:b/>
          <w:bCs/>
          <w:sz w:val="22"/>
          <w:szCs w:val="22"/>
          <w:u w:val="single"/>
        </w:rPr>
        <w:t>Intent </w:t>
      </w:r>
      <w:r w:rsidRPr="00091C65">
        <w:rPr>
          <w:rStyle w:val="eop"/>
          <w:rFonts w:ascii="Twinkl Cursive Looped" w:eastAsiaTheme="majorEastAsia" w:hAnsi="Twinkl Cursive Looped" w:cs="Segoe UI"/>
          <w:sz w:val="22"/>
          <w:szCs w:val="22"/>
        </w:rPr>
        <w:t> </w:t>
      </w:r>
    </w:p>
    <w:p w14:paraId="70C8FBC6" w14:textId="15DBD765" w:rsidR="00EB25A2" w:rsidRPr="00091C65" w:rsidRDefault="00EB25A2" w:rsidP="00EB25A2">
      <w:pPr>
        <w:pStyle w:val="paragraph"/>
        <w:spacing w:before="0" w:beforeAutospacing="0" w:after="0" w:afterAutospacing="0"/>
        <w:textAlignment w:val="baseline"/>
        <w:rPr>
          <w:rFonts w:ascii="Twinkl Cursive Looped" w:hAnsi="Twinkl Cursive Looped" w:cs="Segoe UI"/>
          <w:sz w:val="16"/>
          <w:szCs w:val="16"/>
        </w:rPr>
      </w:pPr>
      <w:r w:rsidRPr="00091C65">
        <w:rPr>
          <w:rStyle w:val="normaltextrun"/>
          <w:rFonts w:ascii="Twinkl Cursive Looped" w:eastAsiaTheme="majorEastAsia" w:hAnsi="Twinkl Cursive Looped" w:cs="Segoe UI"/>
          <w:sz w:val="22"/>
          <w:szCs w:val="22"/>
        </w:rPr>
        <w:t>At Stamford Park Primary School, we believe that the learning of a language provides a valuable educational, social and cultural experience for our pupils. It helps them to develop communication skills, including key skills in listening, speaking, reading and writing.</w:t>
      </w:r>
      <w:r w:rsidR="00B8720B">
        <w:rPr>
          <w:rStyle w:val="normaltextrun"/>
          <w:rFonts w:ascii="Twinkl Cursive Looped" w:eastAsiaTheme="majorEastAsia" w:hAnsi="Twinkl Cursive Looped" w:cs="Segoe UI"/>
          <w:sz w:val="22"/>
          <w:szCs w:val="22"/>
        </w:rPr>
        <w:t xml:space="preserve"> </w:t>
      </w:r>
      <w:r w:rsidRPr="00091C65">
        <w:rPr>
          <w:rStyle w:val="normaltextrun"/>
          <w:rFonts w:ascii="Twinkl Cursive Looped" w:eastAsiaTheme="majorEastAsia" w:hAnsi="Twinkl Cursive Looped" w:cs="Segoe UI"/>
          <w:sz w:val="22"/>
          <w:szCs w:val="22"/>
        </w:rPr>
        <w:t xml:space="preserve">The children’s knowledge of how language works will be developed and extended. Lessons will enable pupils to make substantial progress in one </w:t>
      </w:r>
      <w:r w:rsidR="00363089" w:rsidRPr="00091C65">
        <w:rPr>
          <w:rStyle w:val="normaltextrun"/>
          <w:rFonts w:ascii="Twinkl Cursive Looped" w:eastAsiaTheme="majorEastAsia" w:hAnsi="Twinkl Cursive Looped" w:cs="Segoe UI"/>
          <w:sz w:val="22"/>
          <w:szCs w:val="22"/>
        </w:rPr>
        <w:t>language. The</w:t>
      </w:r>
      <w:r w:rsidRPr="00091C65">
        <w:rPr>
          <w:rStyle w:val="normaltextrun"/>
          <w:rFonts w:ascii="Twinkl Cursive Looped" w:eastAsiaTheme="majorEastAsia" w:hAnsi="Twinkl Cursive Looped" w:cs="Segoe UI"/>
          <w:sz w:val="22"/>
          <w:szCs w:val="22"/>
        </w:rPr>
        <w:t xml:space="preserve"> linguistic skills gained will assist and lay foundations for further language learning. It will provide pupils with the confidence and independence to explore and be able to attempt manipulation of the structure of language. Learning another language gives children a new and broader perspective on the world, encouraging them to understand their own cultures and those of other</w:t>
      </w:r>
      <w:r w:rsidR="001D296D" w:rsidRPr="00091C65">
        <w:rPr>
          <w:rStyle w:val="normaltextrun"/>
          <w:rFonts w:ascii="Twinkl Cursive Looped" w:eastAsiaTheme="majorEastAsia" w:hAnsi="Twinkl Cursive Looped" w:cs="Segoe UI"/>
          <w:sz w:val="22"/>
          <w:szCs w:val="22"/>
        </w:rPr>
        <w:t>s. We strive to foster a lifelong love of languages.</w:t>
      </w:r>
    </w:p>
    <w:p w14:paraId="3BA1D1A4" w14:textId="77777777" w:rsidR="001D296D" w:rsidRPr="00091C65" w:rsidRDefault="00EB25A2" w:rsidP="00EB25A2">
      <w:pPr>
        <w:pStyle w:val="paragraph"/>
        <w:spacing w:before="0" w:beforeAutospacing="0" w:after="0" w:afterAutospacing="0"/>
        <w:textAlignment w:val="baseline"/>
        <w:rPr>
          <w:rFonts w:ascii="Twinkl Cursive Looped" w:hAnsi="Twinkl Cursive Looped" w:cs="Segoe UI"/>
          <w:sz w:val="16"/>
          <w:szCs w:val="16"/>
        </w:rPr>
      </w:pPr>
      <w:r w:rsidRPr="00091C65">
        <w:rPr>
          <w:rStyle w:val="eop"/>
          <w:rFonts w:ascii="Twinkl Cursive Looped" w:eastAsiaTheme="majorEastAsia" w:hAnsi="Twinkl Cursive Looped" w:cs="Segoe UI"/>
          <w:sz w:val="22"/>
          <w:szCs w:val="22"/>
        </w:rPr>
        <w:t> </w:t>
      </w:r>
    </w:p>
    <w:p w14:paraId="7F7F03D4" w14:textId="64E18B17" w:rsidR="00EB25A2" w:rsidRPr="00091C65" w:rsidRDefault="00EB25A2" w:rsidP="00EB25A2">
      <w:pPr>
        <w:pStyle w:val="paragraph"/>
        <w:spacing w:before="0" w:beforeAutospacing="0" w:after="0" w:afterAutospacing="0"/>
        <w:textAlignment w:val="baseline"/>
        <w:rPr>
          <w:rFonts w:ascii="Twinkl Cursive Looped" w:hAnsi="Twinkl Cursive Looped" w:cs="Segoe UI"/>
          <w:sz w:val="16"/>
          <w:szCs w:val="16"/>
        </w:rPr>
      </w:pPr>
      <w:r w:rsidRPr="00091C65">
        <w:rPr>
          <w:rStyle w:val="normaltextrun"/>
          <w:rFonts w:ascii="Twinkl Cursive Looped" w:eastAsiaTheme="majorEastAsia" w:hAnsi="Twinkl Cursive Looped" w:cs="Segoe UI"/>
          <w:b/>
          <w:bCs/>
          <w:sz w:val="22"/>
          <w:szCs w:val="22"/>
          <w:u w:val="single"/>
        </w:rPr>
        <w:t>Implementation </w:t>
      </w:r>
      <w:r w:rsidRPr="00091C65">
        <w:rPr>
          <w:rStyle w:val="eop"/>
          <w:rFonts w:ascii="Twinkl Cursive Looped" w:eastAsiaTheme="majorEastAsia" w:hAnsi="Twinkl Cursive Looped" w:cs="Segoe UI"/>
          <w:sz w:val="22"/>
          <w:szCs w:val="22"/>
        </w:rPr>
        <w:t> </w:t>
      </w:r>
    </w:p>
    <w:p w14:paraId="49202C0F" w14:textId="6A3AB384" w:rsidR="00EB25A2" w:rsidRPr="00091C65" w:rsidRDefault="00EB25A2" w:rsidP="72E757D9">
      <w:pPr>
        <w:pStyle w:val="paragraph"/>
        <w:spacing w:before="0" w:beforeAutospacing="0" w:after="0" w:afterAutospacing="0"/>
        <w:textAlignment w:val="baseline"/>
        <w:rPr>
          <w:rFonts w:ascii="Twinkl Cursive Looped" w:hAnsi="Twinkl Cursive Looped" w:cs="Segoe UI"/>
          <w:sz w:val="16"/>
          <w:szCs w:val="16"/>
        </w:rPr>
      </w:pPr>
      <w:r w:rsidRPr="72E757D9">
        <w:rPr>
          <w:rStyle w:val="normaltextrun"/>
          <w:rFonts w:ascii="Twinkl Cursive Looped" w:eastAsiaTheme="majorEastAsia" w:hAnsi="Twinkl Cursive Looped" w:cs="Segoe UI"/>
          <w:sz w:val="22"/>
          <w:szCs w:val="22"/>
        </w:rPr>
        <w:t xml:space="preserve">We teach </w:t>
      </w:r>
      <w:r w:rsidR="48373945" w:rsidRPr="72E757D9">
        <w:rPr>
          <w:rStyle w:val="normaltextrun"/>
          <w:rFonts w:ascii="Twinkl Cursive Looped" w:eastAsiaTheme="majorEastAsia" w:hAnsi="Twinkl Cursive Looped" w:cs="Segoe UI"/>
          <w:sz w:val="22"/>
          <w:szCs w:val="22"/>
        </w:rPr>
        <w:t>Spanish</w:t>
      </w:r>
      <w:r w:rsidRPr="72E757D9">
        <w:rPr>
          <w:rStyle w:val="normaltextrun"/>
          <w:rFonts w:ascii="Twinkl Cursive Looped" w:eastAsiaTheme="majorEastAsia" w:hAnsi="Twinkl Cursive Looped" w:cs="Segoe UI"/>
          <w:sz w:val="22"/>
          <w:szCs w:val="22"/>
        </w:rPr>
        <w:t xml:space="preserve"> across Key Stage 2</w:t>
      </w:r>
      <w:r w:rsidR="001D296D" w:rsidRPr="72E757D9">
        <w:rPr>
          <w:rStyle w:val="normaltextrun"/>
          <w:rFonts w:ascii="Twinkl Cursive Looped" w:eastAsiaTheme="majorEastAsia" w:hAnsi="Twinkl Cursive Looped" w:cs="Segoe UI"/>
          <w:sz w:val="22"/>
          <w:szCs w:val="22"/>
        </w:rPr>
        <w:t xml:space="preserve"> at Stamford Park Primary</w:t>
      </w:r>
      <w:r w:rsidRPr="72E757D9">
        <w:rPr>
          <w:rStyle w:val="normaltextrun"/>
          <w:rFonts w:ascii="Twinkl Cursive Looped" w:eastAsiaTheme="majorEastAsia" w:hAnsi="Twinkl Cursive Looped" w:cs="Segoe UI"/>
          <w:sz w:val="22"/>
          <w:szCs w:val="22"/>
        </w:rPr>
        <w:t>. The school uses the</w:t>
      </w:r>
      <w:r w:rsidRPr="72E757D9">
        <w:rPr>
          <w:rStyle w:val="normaltextrun"/>
          <w:rFonts w:eastAsiaTheme="majorEastAsia"/>
          <w:sz w:val="22"/>
          <w:szCs w:val="22"/>
        </w:rPr>
        <w:t> </w:t>
      </w:r>
      <w:r w:rsidRPr="72E757D9">
        <w:rPr>
          <w:rStyle w:val="normaltextrun"/>
          <w:rFonts w:ascii="Twinkl Cursive Looped" w:eastAsiaTheme="majorEastAsia" w:hAnsi="Twinkl Cursive Looped" w:cs="Segoe UI"/>
          <w:sz w:val="22"/>
          <w:szCs w:val="22"/>
        </w:rPr>
        <w:t xml:space="preserve">"Primary Languages Network" scheme of work to support the teaching and learning of </w:t>
      </w:r>
      <w:r w:rsidR="69CC9891" w:rsidRPr="72E757D9">
        <w:rPr>
          <w:rStyle w:val="normaltextrun"/>
          <w:rFonts w:ascii="Twinkl Cursive Looped" w:eastAsiaTheme="majorEastAsia" w:hAnsi="Twinkl Cursive Looped" w:cs="Segoe UI"/>
          <w:sz w:val="22"/>
          <w:szCs w:val="22"/>
        </w:rPr>
        <w:t>Spanish</w:t>
      </w:r>
      <w:r w:rsidRPr="72E757D9">
        <w:rPr>
          <w:rStyle w:val="normaltextrun"/>
          <w:rFonts w:ascii="Twinkl Cursive Looped" w:eastAsiaTheme="majorEastAsia" w:hAnsi="Twinkl Cursive Looped" w:cs="Segoe UI"/>
          <w:sz w:val="22"/>
          <w:szCs w:val="22"/>
        </w:rPr>
        <w:t>. To ensure the language skills of staff are developed and sustained, the school are members of the Primary Languages Network</w:t>
      </w:r>
      <w:r w:rsidR="001D296D" w:rsidRPr="72E757D9">
        <w:rPr>
          <w:rStyle w:val="normaltextrun"/>
          <w:rFonts w:ascii="Twinkl Cursive Looped" w:eastAsiaTheme="majorEastAsia" w:hAnsi="Twinkl Cursive Looped" w:cs="Segoe UI"/>
          <w:sz w:val="22"/>
          <w:szCs w:val="22"/>
        </w:rPr>
        <w:t xml:space="preserve"> (PLN)</w:t>
      </w:r>
      <w:r w:rsidRPr="72E757D9">
        <w:rPr>
          <w:rStyle w:val="normaltextrun"/>
          <w:rFonts w:ascii="Twinkl Cursive Looped" w:eastAsiaTheme="majorEastAsia" w:hAnsi="Twinkl Cursive Looped" w:cs="Segoe UI"/>
          <w:sz w:val="22"/>
          <w:szCs w:val="22"/>
        </w:rPr>
        <w:t xml:space="preserve">. PLN provide all the materials, resources, support sound files and activities to enable the school to ensure progression in language learning across the four core skills </w:t>
      </w:r>
      <w:proofErr w:type="gramStart"/>
      <w:r w:rsidRPr="72E757D9">
        <w:rPr>
          <w:rStyle w:val="normaltextrun"/>
          <w:rFonts w:ascii="Twinkl Cursive Looped" w:eastAsiaTheme="majorEastAsia" w:hAnsi="Twinkl Cursive Looped" w:cs="Segoe UI"/>
          <w:sz w:val="22"/>
          <w:szCs w:val="22"/>
        </w:rPr>
        <w:t>and also</w:t>
      </w:r>
      <w:proofErr w:type="gramEnd"/>
      <w:r w:rsidRPr="72E757D9">
        <w:rPr>
          <w:rStyle w:val="normaltextrun"/>
          <w:rFonts w:ascii="Twinkl Cursive Looped" w:eastAsiaTheme="majorEastAsia" w:hAnsi="Twinkl Cursive Looped" w:cs="Segoe UI"/>
          <w:sz w:val="22"/>
          <w:szCs w:val="22"/>
        </w:rPr>
        <w:t xml:space="preserve"> the DfE 12 Attainment Targets.</w:t>
      </w:r>
      <w:r w:rsidRPr="72E757D9">
        <w:rPr>
          <w:rStyle w:val="normaltextrun"/>
          <w:rFonts w:eastAsiaTheme="majorEastAsia"/>
          <w:sz w:val="22"/>
          <w:szCs w:val="22"/>
        </w:rPr>
        <w:t> </w:t>
      </w:r>
      <w:r w:rsidRPr="72E757D9">
        <w:rPr>
          <w:rStyle w:val="normaltextrun"/>
          <w:rFonts w:ascii="Twinkl Cursive Looped" w:eastAsiaTheme="majorEastAsia" w:hAnsi="Twinkl Cursive Looped" w:cs="Segoe UI"/>
          <w:sz w:val="22"/>
          <w:szCs w:val="22"/>
        </w:rPr>
        <w:t>To promote an active learning of languages, a range of teaching methods are implemented to ensure that the children are developing their linguistic skills through listening, speaking, reading and writing. Activities can consist of actions, rhymes, stories, song, drama, grammar focus, video clips, air writing, sentence structure and many more creative ways to extend, embed and combine language skills.</w:t>
      </w:r>
      <w:r w:rsidRPr="72E757D9">
        <w:rPr>
          <w:rStyle w:val="normaltextrun"/>
          <w:rFonts w:eastAsiaTheme="majorEastAsia"/>
          <w:sz w:val="22"/>
          <w:szCs w:val="22"/>
        </w:rPr>
        <w:t> </w:t>
      </w:r>
      <w:r w:rsidRPr="72E757D9">
        <w:rPr>
          <w:rStyle w:val="eop"/>
          <w:rFonts w:ascii="Twinkl Cursive Looped" w:eastAsiaTheme="majorEastAsia" w:hAnsi="Twinkl Cursive Looped" w:cs="Segoe UI"/>
          <w:sz w:val="22"/>
          <w:szCs w:val="22"/>
        </w:rPr>
        <w:t> </w:t>
      </w:r>
      <w:r w:rsidRPr="72E757D9">
        <w:rPr>
          <w:rStyle w:val="normaltextrun"/>
          <w:rFonts w:ascii="Twinkl Cursive Looped" w:eastAsiaTheme="majorEastAsia" w:hAnsi="Twinkl Cursive Looped" w:cs="Segoe UI"/>
          <w:sz w:val="22"/>
          <w:szCs w:val="22"/>
        </w:rPr>
        <w:t xml:space="preserve">In Key Stage 1, children are exposed to songs and rhymes through the PLN </w:t>
      </w:r>
      <w:r w:rsidR="516B8AAE" w:rsidRPr="72E757D9">
        <w:rPr>
          <w:rStyle w:val="normaltextrun"/>
          <w:rFonts w:ascii="Twinkl Cursive Looped" w:eastAsiaTheme="majorEastAsia" w:hAnsi="Twinkl Cursive Looped" w:cs="Segoe UI"/>
          <w:sz w:val="22"/>
          <w:szCs w:val="22"/>
        </w:rPr>
        <w:t>Spanish</w:t>
      </w:r>
      <w:r w:rsidRPr="72E757D9">
        <w:rPr>
          <w:rStyle w:val="normaltextrun"/>
          <w:rFonts w:ascii="Twinkl Cursive Looped" w:eastAsiaTheme="majorEastAsia" w:hAnsi="Twinkl Cursive Looped" w:cs="Segoe UI"/>
          <w:sz w:val="22"/>
          <w:szCs w:val="22"/>
        </w:rPr>
        <w:t xml:space="preserve"> Language Explorers scheme of work.  </w:t>
      </w:r>
      <w:r w:rsidRPr="72E757D9">
        <w:rPr>
          <w:rStyle w:val="eop"/>
          <w:rFonts w:ascii="Twinkl Cursive Looped" w:eastAsiaTheme="majorEastAsia" w:hAnsi="Twinkl Cursive Looped" w:cs="Segoe UI"/>
          <w:sz w:val="22"/>
          <w:szCs w:val="22"/>
        </w:rPr>
        <w:t> </w:t>
      </w:r>
    </w:p>
    <w:p w14:paraId="72471D3A" w14:textId="77777777" w:rsidR="00EB25A2" w:rsidRPr="00091C65" w:rsidRDefault="00EB25A2" w:rsidP="00EB25A2">
      <w:pPr>
        <w:pStyle w:val="paragraph"/>
        <w:shd w:val="clear" w:color="auto" w:fill="FFFFFF"/>
        <w:spacing w:before="0" w:beforeAutospacing="0" w:after="0" w:afterAutospacing="0"/>
        <w:textAlignment w:val="baseline"/>
        <w:rPr>
          <w:rFonts w:ascii="Twinkl Cursive Looped" w:hAnsi="Twinkl Cursive Looped" w:cs="Segoe UI"/>
          <w:sz w:val="16"/>
          <w:szCs w:val="16"/>
        </w:rPr>
      </w:pPr>
      <w:r w:rsidRPr="00091C65">
        <w:rPr>
          <w:rStyle w:val="eop"/>
          <w:rFonts w:ascii="Twinkl Cursive Looped" w:eastAsiaTheme="majorEastAsia" w:hAnsi="Twinkl Cursive Looped" w:cs="Segoe UI"/>
          <w:color w:val="000000"/>
          <w:sz w:val="22"/>
          <w:szCs w:val="22"/>
        </w:rPr>
        <w:t> </w:t>
      </w:r>
    </w:p>
    <w:p w14:paraId="2D393BD9" w14:textId="77777777" w:rsidR="00EB25A2" w:rsidRPr="00091C65" w:rsidRDefault="00EB25A2" w:rsidP="00EB25A2">
      <w:pPr>
        <w:pStyle w:val="paragraph"/>
        <w:spacing w:before="0" w:beforeAutospacing="0" w:after="0" w:afterAutospacing="0"/>
        <w:textAlignment w:val="baseline"/>
        <w:rPr>
          <w:rFonts w:ascii="Twinkl Cursive Looped" w:hAnsi="Twinkl Cursive Looped" w:cs="Segoe UI"/>
          <w:sz w:val="16"/>
          <w:szCs w:val="16"/>
        </w:rPr>
      </w:pPr>
      <w:r w:rsidRPr="00091C65">
        <w:rPr>
          <w:rStyle w:val="normaltextrun"/>
          <w:rFonts w:ascii="Twinkl Cursive Looped" w:eastAsiaTheme="majorEastAsia" w:hAnsi="Twinkl Cursive Looped" w:cs="Segoe UI"/>
          <w:b/>
          <w:bCs/>
          <w:sz w:val="22"/>
          <w:szCs w:val="22"/>
          <w:u w:val="single"/>
        </w:rPr>
        <w:t>Impact </w:t>
      </w:r>
      <w:r w:rsidRPr="00091C65">
        <w:rPr>
          <w:rStyle w:val="eop"/>
          <w:rFonts w:ascii="Twinkl Cursive Looped" w:eastAsiaTheme="majorEastAsia" w:hAnsi="Twinkl Cursive Looped" w:cs="Segoe UI"/>
          <w:sz w:val="22"/>
          <w:szCs w:val="22"/>
        </w:rPr>
        <w:t> </w:t>
      </w:r>
    </w:p>
    <w:p w14:paraId="07B9BE64" w14:textId="77777777" w:rsidR="00EB25A2" w:rsidRPr="00091C65" w:rsidRDefault="00EB25A2" w:rsidP="00EB25A2">
      <w:pPr>
        <w:pStyle w:val="paragraph"/>
        <w:numPr>
          <w:ilvl w:val="0"/>
          <w:numId w:val="1"/>
        </w:numPr>
        <w:spacing w:before="0" w:beforeAutospacing="0" w:after="0" w:afterAutospacing="0"/>
        <w:ind w:left="1080" w:firstLine="0"/>
        <w:textAlignment w:val="baseline"/>
        <w:rPr>
          <w:rFonts w:ascii="Twinkl Cursive Looped" w:hAnsi="Twinkl Cursive Looped" w:cs="Segoe UI"/>
          <w:sz w:val="22"/>
          <w:szCs w:val="22"/>
        </w:rPr>
      </w:pPr>
      <w:r w:rsidRPr="00091C65">
        <w:rPr>
          <w:rStyle w:val="normaltextrun"/>
          <w:rFonts w:ascii="Twinkl Cursive Looped" w:eastAsiaTheme="majorEastAsia" w:hAnsi="Twinkl Cursive Looped" w:cs="Segoe UI"/>
          <w:color w:val="000000"/>
          <w:sz w:val="22"/>
          <w:szCs w:val="22"/>
        </w:rPr>
        <w:t>Children will become aware that a language has a structure, and that the structure differs from one language to another.</w:t>
      </w:r>
      <w:r w:rsidRPr="00091C65">
        <w:rPr>
          <w:rStyle w:val="eop"/>
          <w:rFonts w:ascii="Twinkl Cursive Looped" w:eastAsiaTheme="majorEastAsia" w:hAnsi="Twinkl Cursive Looped" w:cs="Segoe UI"/>
          <w:color w:val="000000"/>
          <w:sz w:val="22"/>
          <w:szCs w:val="22"/>
        </w:rPr>
        <w:t> </w:t>
      </w:r>
    </w:p>
    <w:p w14:paraId="7BC9AB89" w14:textId="77777777" w:rsidR="00EB25A2" w:rsidRPr="00091C65" w:rsidRDefault="00EB25A2" w:rsidP="00EB25A2">
      <w:pPr>
        <w:pStyle w:val="paragraph"/>
        <w:numPr>
          <w:ilvl w:val="0"/>
          <w:numId w:val="2"/>
        </w:numPr>
        <w:spacing w:before="0" w:beforeAutospacing="0" w:after="0" w:afterAutospacing="0"/>
        <w:ind w:left="1080" w:firstLine="0"/>
        <w:textAlignment w:val="baseline"/>
        <w:rPr>
          <w:rFonts w:ascii="Twinkl Cursive Looped" w:hAnsi="Twinkl Cursive Looped" w:cs="Segoe UI"/>
          <w:sz w:val="22"/>
          <w:szCs w:val="22"/>
        </w:rPr>
      </w:pPr>
      <w:r w:rsidRPr="00091C65">
        <w:rPr>
          <w:rStyle w:val="normaltextrun"/>
          <w:rFonts w:ascii="Twinkl Cursive Looped" w:eastAsiaTheme="majorEastAsia" w:hAnsi="Twinkl Cursive Looped" w:cs="Segoe UI"/>
          <w:color w:val="000000"/>
          <w:sz w:val="22"/>
          <w:szCs w:val="22"/>
        </w:rPr>
        <w:t>Children will develop their language through listening, speaking, reading and writing.</w:t>
      </w:r>
      <w:r w:rsidRPr="00091C65">
        <w:rPr>
          <w:rStyle w:val="eop"/>
          <w:rFonts w:ascii="Twinkl Cursive Looped" w:eastAsiaTheme="majorEastAsia" w:hAnsi="Twinkl Cursive Looped" w:cs="Segoe UI"/>
          <w:color w:val="000000"/>
          <w:sz w:val="22"/>
          <w:szCs w:val="22"/>
        </w:rPr>
        <w:t> </w:t>
      </w:r>
    </w:p>
    <w:p w14:paraId="02C6A33B" w14:textId="7E4B685F" w:rsidR="00EB25A2" w:rsidRPr="00091C65" w:rsidRDefault="00EB25A2" w:rsidP="72E757D9">
      <w:pPr>
        <w:pStyle w:val="paragraph"/>
        <w:numPr>
          <w:ilvl w:val="0"/>
          <w:numId w:val="3"/>
        </w:numPr>
        <w:spacing w:before="0" w:beforeAutospacing="0" w:after="0" w:afterAutospacing="0"/>
        <w:ind w:left="1080" w:firstLine="0"/>
        <w:textAlignment w:val="baseline"/>
        <w:rPr>
          <w:rFonts w:ascii="Twinkl Cursive Looped" w:hAnsi="Twinkl Cursive Looped" w:cs="Segoe UI"/>
          <w:sz w:val="22"/>
          <w:szCs w:val="22"/>
        </w:rPr>
      </w:pPr>
      <w:r w:rsidRPr="72E757D9">
        <w:rPr>
          <w:rStyle w:val="normaltextrun"/>
          <w:rFonts w:ascii="Twinkl Cursive Looped" w:eastAsiaTheme="majorEastAsia" w:hAnsi="Twinkl Cursive Looped" w:cs="Segoe UI"/>
          <w:color w:val="000000" w:themeColor="text1"/>
          <w:sz w:val="22"/>
          <w:szCs w:val="22"/>
        </w:rPr>
        <w:t xml:space="preserve">Children will use </w:t>
      </w:r>
      <w:r w:rsidR="63A9DDE2" w:rsidRPr="72E757D9">
        <w:rPr>
          <w:rStyle w:val="normaltextrun"/>
          <w:rFonts w:ascii="Twinkl Cursive Looped" w:eastAsiaTheme="majorEastAsia" w:hAnsi="Twinkl Cursive Looped" w:cs="Segoe UI"/>
          <w:color w:val="000000" w:themeColor="text1"/>
          <w:sz w:val="22"/>
          <w:szCs w:val="22"/>
        </w:rPr>
        <w:t>Spanish floor</w:t>
      </w:r>
      <w:r w:rsidRPr="72E757D9">
        <w:rPr>
          <w:rStyle w:val="normaltextrun"/>
          <w:rFonts w:ascii="Twinkl Cursive Looped" w:eastAsiaTheme="majorEastAsia" w:hAnsi="Twinkl Cursive Looped" w:cs="Segoe UI"/>
          <w:color w:val="000000" w:themeColor="text1"/>
          <w:sz w:val="22"/>
          <w:szCs w:val="22"/>
        </w:rPr>
        <w:t xml:space="preserve"> books to record their learning at least twice each half term.  </w:t>
      </w:r>
      <w:r w:rsidRPr="72E757D9">
        <w:rPr>
          <w:rStyle w:val="eop"/>
          <w:rFonts w:ascii="Twinkl Cursive Looped" w:eastAsiaTheme="majorEastAsia" w:hAnsi="Twinkl Cursive Looped" w:cs="Segoe UI"/>
          <w:color w:val="000000" w:themeColor="text1"/>
          <w:sz w:val="22"/>
          <w:szCs w:val="22"/>
        </w:rPr>
        <w:t> </w:t>
      </w:r>
    </w:p>
    <w:p w14:paraId="1901370D" w14:textId="5BEA15D8" w:rsidR="001D296D" w:rsidRPr="00091C65" w:rsidRDefault="00EB25A2" w:rsidP="72E757D9">
      <w:pPr>
        <w:pStyle w:val="paragraph"/>
        <w:numPr>
          <w:ilvl w:val="0"/>
          <w:numId w:val="4"/>
        </w:numPr>
        <w:shd w:val="clear" w:color="auto" w:fill="FFFFFF" w:themeFill="background1"/>
        <w:spacing w:before="0" w:beforeAutospacing="0" w:after="0" w:afterAutospacing="0"/>
        <w:ind w:left="1080" w:firstLine="0"/>
        <w:textAlignment w:val="baseline"/>
        <w:rPr>
          <w:rStyle w:val="eop"/>
          <w:rFonts w:ascii="Twinkl Cursive Looped" w:hAnsi="Twinkl Cursive Looped" w:cs="Segoe UI"/>
          <w:sz w:val="22"/>
          <w:szCs w:val="22"/>
        </w:rPr>
      </w:pPr>
      <w:r w:rsidRPr="72E757D9">
        <w:rPr>
          <w:rStyle w:val="normaltextrun"/>
          <w:rFonts w:ascii="Twinkl Cursive Looped" w:eastAsiaTheme="majorEastAsia" w:hAnsi="Twinkl Cursive Looped" w:cs="Segoe UI"/>
          <w:color w:val="000000" w:themeColor="text1"/>
          <w:sz w:val="22"/>
          <w:szCs w:val="22"/>
        </w:rPr>
        <w:t xml:space="preserve">Children will improve their language learning by developing an understanding of </w:t>
      </w:r>
      <w:r w:rsidR="290FF1C0" w:rsidRPr="72E757D9">
        <w:rPr>
          <w:rStyle w:val="normaltextrun"/>
          <w:rFonts w:ascii="Twinkl Cursive Looped" w:eastAsiaTheme="majorEastAsia" w:hAnsi="Twinkl Cursive Looped" w:cs="Segoe UI"/>
          <w:color w:val="000000" w:themeColor="text1"/>
          <w:sz w:val="22"/>
          <w:szCs w:val="22"/>
        </w:rPr>
        <w:t>Spanish</w:t>
      </w:r>
      <w:r w:rsidRPr="72E757D9">
        <w:rPr>
          <w:rStyle w:val="normaltextrun"/>
          <w:rFonts w:ascii="Twinkl Cursive Looped" w:eastAsiaTheme="majorEastAsia" w:hAnsi="Twinkl Cursive Looped" w:cs="Segoe UI"/>
          <w:color w:val="000000" w:themeColor="text1"/>
          <w:sz w:val="22"/>
          <w:szCs w:val="22"/>
        </w:rPr>
        <w:t xml:space="preserve"> culture.</w:t>
      </w:r>
      <w:r w:rsidRPr="72E757D9">
        <w:rPr>
          <w:rStyle w:val="eop"/>
          <w:rFonts w:ascii="Twinkl Cursive Looped" w:eastAsiaTheme="majorEastAsia" w:hAnsi="Twinkl Cursive Looped" w:cs="Segoe UI"/>
          <w:color w:val="000000" w:themeColor="text1"/>
          <w:sz w:val="22"/>
          <w:szCs w:val="22"/>
        </w:rPr>
        <w:t> </w:t>
      </w:r>
    </w:p>
    <w:p w14:paraId="2F2395F9" w14:textId="03088C55" w:rsidR="001D296D" w:rsidRPr="00091C65" w:rsidRDefault="001D296D" w:rsidP="001D296D">
      <w:pPr>
        <w:pStyle w:val="paragraph"/>
        <w:numPr>
          <w:ilvl w:val="0"/>
          <w:numId w:val="4"/>
        </w:numPr>
        <w:shd w:val="clear" w:color="auto" w:fill="FFFFFF"/>
        <w:spacing w:before="0" w:beforeAutospacing="0" w:after="0" w:afterAutospacing="0"/>
        <w:ind w:left="1080" w:firstLine="0"/>
        <w:textAlignment w:val="baseline"/>
        <w:rPr>
          <w:rStyle w:val="eop"/>
          <w:rFonts w:ascii="Twinkl Cursive Looped" w:hAnsi="Twinkl Cursive Looped" w:cs="Segoe UI"/>
          <w:sz w:val="22"/>
          <w:szCs w:val="22"/>
        </w:rPr>
      </w:pPr>
      <w:r w:rsidRPr="00091C65">
        <w:rPr>
          <w:rStyle w:val="eop"/>
          <w:rFonts w:ascii="Twinkl Cursive Looped" w:eastAsiaTheme="majorEastAsia" w:hAnsi="Twinkl Cursive Looped" w:cs="Segoe UI"/>
          <w:color w:val="000000"/>
          <w:sz w:val="22"/>
          <w:szCs w:val="22"/>
        </w:rPr>
        <w:t xml:space="preserve">An expanded world view as students </w:t>
      </w:r>
      <w:proofErr w:type="gramStart"/>
      <w:r w:rsidRPr="00091C65">
        <w:rPr>
          <w:rStyle w:val="eop"/>
          <w:rFonts w:ascii="Twinkl Cursive Looped" w:eastAsiaTheme="majorEastAsia" w:hAnsi="Twinkl Cursive Looped" w:cs="Segoe UI"/>
          <w:color w:val="000000"/>
          <w:sz w:val="22"/>
          <w:szCs w:val="22"/>
        </w:rPr>
        <w:t>recognise</w:t>
      </w:r>
      <w:proofErr w:type="gramEnd"/>
      <w:r w:rsidRPr="00091C65">
        <w:rPr>
          <w:rStyle w:val="eop"/>
          <w:rFonts w:ascii="Twinkl Cursive Looped" w:eastAsiaTheme="majorEastAsia" w:hAnsi="Twinkl Cursive Looped" w:cs="Segoe UI"/>
          <w:color w:val="000000"/>
          <w:sz w:val="22"/>
          <w:szCs w:val="22"/>
        </w:rPr>
        <w:t xml:space="preserve"> and appreciate different perspectives.</w:t>
      </w:r>
    </w:p>
    <w:p w14:paraId="141CACB8" w14:textId="1DCB3D73" w:rsidR="00EB25A2" w:rsidRPr="00091C65" w:rsidRDefault="00EB25A2" w:rsidP="001D296D">
      <w:pPr>
        <w:pStyle w:val="paragraph"/>
        <w:numPr>
          <w:ilvl w:val="0"/>
          <w:numId w:val="4"/>
        </w:numPr>
        <w:shd w:val="clear" w:color="auto" w:fill="FFFFFF"/>
        <w:spacing w:before="0" w:beforeAutospacing="0" w:after="0" w:afterAutospacing="0"/>
        <w:ind w:left="1080" w:firstLine="0"/>
        <w:textAlignment w:val="baseline"/>
        <w:rPr>
          <w:rFonts w:ascii="Twinkl Cursive Looped" w:hAnsi="Twinkl Cursive Looped" w:cs="Segoe UI"/>
          <w:sz w:val="22"/>
          <w:szCs w:val="22"/>
        </w:rPr>
      </w:pPr>
      <w:r w:rsidRPr="00091C65">
        <w:rPr>
          <w:rStyle w:val="normaltextrun"/>
          <w:rFonts w:ascii="Twinkl Cursive Looped" w:eastAsiaTheme="majorEastAsia" w:hAnsi="Twinkl Cursive Looped" w:cs="Segoe UI"/>
          <w:color w:val="000000"/>
          <w:sz w:val="22"/>
          <w:szCs w:val="22"/>
        </w:rPr>
        <w:t>Children will be prepared to continue and develop their language skills at KS3.</w:t>
      </w:r>
      <w:r w:rsidRPr="00091C65">
        <w:rPr>
          <w:rStyle w:val="eop"/>
          <w:rFonts w:ascii="Twinkl Cursive Looped" w:eastAsiaTheme="majorEastAsia" w:hAnsi="Twinkl Cursive Looped" w:cs="Segoe UI"/>
          <w:color w:val="000000"/>
          <w:sz w:val="22"/>
          <w:szCs w:val="22"/>
        </w:rPr>
        <w:t> </w:t>
      </w:r>
    </w:p>
    <w:p w14:paraId="1CC57D18" w14:textId="77777777" w:rsidR="00BD2829" w:rsidRPr="00091C65" w:rsidRDefault="00BD2829">
      <w:pPr>
        <w:rPr>
          <w:rFonts w:ascii="Twinkl Cursive Looped" w:hAnsi="Twinkl Cursive Looped"/>
          <w:sz w:val="20"/>
          <w:szCs w:val="20"/>
        </w:rPr>
      </w:pPr>
    </w:p>
    <w:sectPr w:rsidR="00BD2829" w:rsidRPr="00091C65">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B5812" w14:textId="77777777" w:rsidR="007D7482" w:rsidRDefault="007D7482" w:rsidP="00091C65">
      <w:pPr>
        <w:spacing w:after="0" w:line="240" w:lineRule="auto"/>
      </w:pPr>
      <w:r>
        <w:separator/>
      </w:r>
    </w:p>
  </w:endnote>
  <w:endnote w:type="continuationSeparator" w:id="0">
    <w:p w14:paraId="1063B488" w14:textId="77777777" w:rsidR="007D7482" w:rsidRDefault="007D7482" w:rsidP="00091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0E099" w14:textId="77777777" w:rsidR="00091C65" w:rsidRDefault="00091C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524CC" w14:textId="77777777" w:rsidR="00091C65" w:rsidRDefault="00091C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78D37" w14:textId="77777777" w:rsidR="00091C65" w:rsidRDefault="00091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1DF5E" w14:textId="77777777" w:rsidR="007D7482" w:rsidRDefault="007D7482" w:rsidP="00091C65">
      <w:pPr>
        <w:spacing w:after="0" w:line="240" w:lineRule="auto"/>
      </w:pPr>
      <w:r>
        <w:separator/>
      </w:r>
    </w:p>
  </w:footnote>
  <w:footnote w:type="continuationSeparator" w:id="0">
    <w:p w14:paraId="5B978370" w14:textId="77777777" w:rsidR="007D7482" w:rsidRDefault="007D7482" w:rsidP="00091C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CB350" w14:textId="6EC31BFC" w:rsidR="00091C65" w:rsidRDefault="00000000">
    <w:pPr>
      <w:pStyle w:val="Header"/>
    </w:pPr>
    <w:r>
      <w:rPr>
        <w:noProof/>
      </w:rPr>
      <w:pict w14:anchorId="4E1573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09610" o:spid="_x0000_s1026" type="#_x0000_t75" style="position:absolute;margin-left:0;margin-top:0;width:450.75pt;height:432.25pt;z-index:-251657216;mso-position-horizontal:center;mso-position-horizontal-relative:margin;mso-position-vertical:center;mso-position-vertical-relative:margin" o:allowincell="f">
          <v:imagedata r:id="rId1" o:title="SPPS Logo 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FFE06" w14:textId="27F17805" w:rsidR="00091C65" w:rsidRDefault="00000000">
    <w:pPr>
      <w:pStyle w:val="Header"/>
    </w:pPr>
    <w:r>
      <w:rPr>
        <w:noProof/>
      </w:rPr>
      <w:pict w14:anchorId="759621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09611" o:spid="_x0000_s1027" type="#_x0000_t75" style="position:absolute;margin-left:0;margin-top:0;width:450.75pt;height:432.25pt;z-index:-251656192;mso-position-horizontal:center;mso-position-horizontal-relative:margin;mso-position-vertical:center;mso-position-vertical-relative:margin" o:allowincell="f">
          <v:imagedata r:id="rId1" o:title="SPPS Logo 2"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E5F05" w14:textId="713163D9" w:rsidR="00091C65" w:rsidRDefault="00000000">
    <w:pPr>
      <w:pStyle w:val="Header"/>
    </w:pPr>
    <w:r>
      <w:rPr>
        <w:noProof/>
      </w:rPr>
      <w:pict w14:anchorId="0ED079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09609" o:spid="_x0000_s1025" type="#_x0000_t75" style="position:absolute;margin-left:0;margin-top:0;width:450.75pt;height:432.25pt;z-index:-251658240;mso-position-horizontal:center;mso-position-horizontal-relative:margin;mso-position-vertical:center;mso-position-vertical-relative:margin" o:allowincell="f">
          <v:imagedata r:id="rId1" o:title="SPPS Logo 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C0CFE"/>
    <w:multiLevelType w:val="multilevel"/>
    <w:tmpl w:val="4F32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BC7C27"/>
    <w:multiLevelType w:val="multilevel"/>
    <w:tmpl w:val="65B0B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DA6CF6"/>
    <w:multiLevelType w:val="multilevel"/>
    <w:tmpl w:val="CF8EF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655B25"/>
    <w:multiLevelType w:val="multilevel"/>
    <w:tmpl w:val="BD16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BC418ED"/>
    <w:multiLevelType w:val="multilevel"/>
    <w:tmpl w:val="001A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56617487">
    <w:abstractNumId w:val="2"/>
  </w:num>
  <w:num w:numId="2" w16cid:durableId="1416439052">
    <w:abstractNumId w:val="3"/>
  </w:num>
  <w:num w:numId="3" w16cid:durableId="696468170">
    <w:abstractNumId w:val="4"/>
  </w:num>
  <w:num w:numId="4" w16cid:durableId="1707828507">
    <w:abstractNumId w:val="1"/>
  </w:num>
  <w:num w:numId="5" w16cid:durableId="860556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5A2"/>
    <w:rsid w:val="00024104"/>
    <w:rsid w:val="00091C65"/>
    <w:rsid w:val="000F1710"/>
    <w:rsid w:val="001D296D"/>
    <w:rsid w:val="00363089"/>
    <w:rsid w:val="00393B29"/>
    <w:rsid w:val="0053498E"/>
    <w:rsid w:val="00545260"/>
    <w:rsid w:val="00586700"/>
    <w:rsid w:val="00674898"/>
    <w:rsid w:val="007D7482"/>
    <w:rsid w:val="008E0383"/>
    <w:rsid w:val="00A37FCF"/>
    <w:rsid w:val="00AF2A9E"/>
    <w:rsid w:val="00B8720B"/>
    <w:rsid w:val="00BD2829"/>
    <w:rsid w:val="00C51DAF"/>
    <w:rsid w:val="00D673DB"/>
    <w:rsid w:val="00DC27ED"/>
    <w:rsid w:val="00DF67A1"/>
    <w:rsid w:val="00EB25A2"/>
    <w:rsid w:val="00FC6565"/>
    <w:rsid w:val="22E29DE5"/>
    <w:rsid w:val="290FF1C0"/>
    <w:rsid w:val="377259A7"/>
    <w:rsid w:val="48373945"/>
    <w:rsid w:val="516B8AAE"/>
    <w:rsid w:val="63A9DDE2"/>
    <w:rsid w:val="69CC9891"/>
    <w:rsid w:val="72E757D9"/>
    <w:rsid w:val="7B053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DFC82"/>
  <w15:chartTrackingRefBased/>
  <w15:docId w15:val="{6319DADB-5702-4F34-86A8-8D95EB1EA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25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B25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25A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25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25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25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25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25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25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5A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B25A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B25A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B25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25A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25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25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25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25A2"/>
    <w:rPr>
      <w:rFonts w:eastAsiaTheme="majorEastAsia" w:cstheme="majorBidi"/>
      <w:color w:val="272727" w:themeColor="text1" w:themeTint="D8"/>
    </w:rPr>
  </w:style>
  <w:style w:type="paragraph" w:styleId="Title">
    <w:name w:val="Title"/>
    <w:basedOn w:val="Normal"/>
    <w:next w:val="Normal"/>
    <w:link w:val="TitleChar"/>
    <w:uiPriority w:val="10"/>
    <w:qFormat/>
    <w:rsid w:val="00EB25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25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25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25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25A2"/>
    <w:pPr>
      <w:spacing w:before="160"/>
      <w:jc w:val="center"/>
    </w:pPr>
    <w:rPr>
      <w:i/>
      <w:iCs/>
      <w:color w:val="404040" w:themeColor="text1" w:themeTint="BF"/>
    </w:rPr>
  </w:style>
  <w:style w:type="character" w:customStyle="1" w:styleId="QuoteChar">
    <w:name w:val="Quote Char"/>
    <w:basedOn w:val="DefaultParagraphFont"/>
    <w:link w:val="Quote"/>
    <w:uiPriority w:val="29"/>
    <w:rsid w:val="00EB25A2"/>
    <w:rPr>
      <w:i/>
      <w:iCs/>
      <w:color w:val="404040" w:themeColor="text1" w:themeTint="BF"/>
    </w:rPr>
  </w:style>
  <w:style w:type="paragraph" w:styleId="ListParagraph">
    <w:name w:val="List Paragraph"/>
    <w:basedOn w:val="Normal"/>
    <w:uiPriority w:val="34"/>
    <w:qFormat/>
    <w:rsid w:val="00EB25A2"/>
    <w:pPr>
      <w:ind w:left="720"/>
      <w:contextualSpacing/>
    </w:pPr>
  </w:style>
  <w:style w:type="character" w:styleId="IntenseEmphasis">
    <w:name w:val="Intense Emphasis"/>
    <w:basedOn w:val="DefaultParagraphFont"/>
    <w:uiPriority w:val="21"/>
    <w:qFormat/>
    <w:rsid w:val="00EB25A2"/>
    <w:rPr>
      <w:i/>
      <w:iCs/>
      <w:color w:val="2F5496" w:themeColor="accent1" w:themeShade="BF"/>
    </w:rPr>
  </w:style>
  <w:style w:type="paragraph" w:styleId="IntenseQuote">
    <w:name w:val="Intense Quote"/>
    <w:basedOn w:val="Normal"/>
    <w:next w:val="Normal"/>
    <w:link w:val="IntenseQuoteChar"/>
    <w:uiPriority w:val="30"/>
    <w:qFormat/>
    <w:rsid w:val="00EB25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25A2"/>
    <w:rPr>
      <w:i/>
      <w:iCs/>
      <w:color w:val="2F5496" w:themeColor="accent1" w:themeShade="BF"/>
    </w:rPr>
  </w:style>
  <w:style w:type="character" w:styleId="IntenseReference">
    <w:name w:val="Intense Reference"/>
    <w:basedOn w:val="DefaultParagraphFont"/>
    <w:uiPriority w:val="32"/>
    <w:qFormat/>
    <w:rsid w:val="00EB25A2"/>
    <w:rPr>
      <w:b/>
      <w:bCs/>
      <w:smallCaps/>
      <w:color w:val="2F5496" w:themeColor="accent1" w:themeShade="BF"/>
      <w:spacing w:val="5"/>
    </w:rPr>
  </w:style>
  <w:style w:type="paragraph" w:customStyle="1" w:styleId="paragraph">
    <w:name w:val="paragraph"/>
    <w:basedOn w:val="Normal"/>
    <w:rsid w:val="00EB25A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EB25A2"/>
  </w:style>
  <w:style w:type="character" w:customStyle="1" w:styleId="eop">
    <w:name w:val="eop"/>
    <w:basedOn w:val="DefaultParagraphFont"/>
    <w:rsid w:val="00EB25A2"/>
  </w:style>
  <w:style w:type="paragraph" w:styleId="Header">
    <w:name w:val="header"/>
    <w:basedOn w:val="Normal"/>
    <w:link w:val="HeaderChar"/>
    <w:uiPriority w:val="99"/>
    <w:unhideWhenUsed/>
    <w:rsid w:val="00091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1C65"/>
  </w:style>
  <w:style w:type="paragraph" w:styleId="Footer">
    <w:name w:val="footer"/>
    <w:basedOn w:val="Normal"/>
    <w:link w:val="FooterChar"/>
    <w:uiPriority w:val="99"/>
    <w:unhideWhenUsed/>
    <w:rsid w:val="00091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C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43F6E9B80040D4F9444B8ECB7E1625D" ma:contentTypeVersion="19" ma:contentTypeDescription="Create a new document." ma:contentTypeScope="" ma:versionID="087e8e1e43561ac062356a39820488b8">
  <xsd:schema xmlns:xsd="http://www.w3.org/2001/XMLSchema" xmlns:xs="http://www.w3.org/2001/XMLSchema" xmlns:p="http://schemas.microsoft.com/office/2006/metadata/properties" xmlns:ns2="14696f15-3bdf-4d14-913a-262a2d498158" xmlns:ns3="7560403b-3a35-4778-9839-62d24c056de7" targetNamespace="http://schemas.microsoft.com/office/2006/metadata/properties" ma:root="true" ma:fieldsID="11e004b6120665e060143c813770249a" ns2:_="" ns3:_="">
    <xsd:import namespace="14696f15-3bdf-4d14-913a-262a2d498158"/>
    <xsd:import namespace="7560403b-3a35-4778-9839-62d24c056de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696f15-3bdf-4d14-913a-262a2d4981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8fe749-b79d-46b5-8630-5e0045957f1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60403b-3a35-4778-9839-62d24c056de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05f0698-adab-42cc-a126-b0a73ec1af27}" ma:internalName="TaxCatchAll" ma:showField="CatchAllData" ma:web="7560403b-3a35-4778-9839-62d24c056d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560403b-3a35-4778-9839-62d24c056de7" xsi:nil="true"/>
    <lcf76f155ced4ddcb4097134ff3c332f xmlns="14696f15-3bdf-4d14-913a-262a2d49815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D416E47-2E02-46DF-8444-3E7241AFC296}">
  <ds:schemaRefs>
    <ds:schemaRef ds:uri="http://schemas.microsoft.com/sharepoint/v3/contenttype/forms"/>
  </ds:schemaRefs>
</ds:datastoreItem>
</file>

<file path=customXml/itemProps2.xml><?xml version="1.0" encoding="utf-8"?>
<ds:datastoreItem xmlns:ds="http://schemas.openxmlformats.org/officeDocument/2006/customXml" ds:itemID="{030F7E01-E0E8-4E74-8414-D63C98ECFD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696f15-3bdf-4d14-913a-262a2d498158"/>
    <ds:schemaRef ds:uri="7560403b-3a35-4778-9839-62d24c056d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D208C2-A571-4AD5-8258-1E1ECED71CFB}">
  <ds:schemaRefs>
    <ds:schemaRef ds:uri="http://schemas.microsoft.com/office/2006/metadata/properties"/>
    <ds:schemaRef ds:uri="http://schemas.microsoft.com/office/infopath/2007/PartnerControls"/>
    <ds:schemaRef ds:uri="7560403b-3a35-4778-9839-62d24c056de7"/>
    <ds:schemaRef ds:uri="14696f15-3bdf-4d14-913a-262a2d49815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385</Words>
  <Characters>2196</Characters>
  <Application>Microsoft Office Word</Application>
  <DocSecurity>0</DocSecurity>
  <Lines>18</Lines>
  <Paragraphs>5</Paragraphs>
  <ScaleCrop>false</ScaleCrop>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Durrant</dc:creator>
  <cp:keywords/>
  <dc:description/>
  <cp:lastModifiedBy>Melissa Durrant</cp:lastModifiedBy>
  <cp:revision>2</cp:revision>
  <dcterms:created xsi:type="dcterms:W3CDTF">2026-07-08T09:41:00Z</dcterms:created>
  <dcterms:modified xsi:type="dcterms:W3CDTF">2026-07-08T09:41:00Z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0x010100043F6E9B80040D4F9444B8ECB7E1625D</vt:lpwstr>
  </property>
  <property fmtid="{D5CDD505-2E9C-101B-9397-08002B2CF9AE}" pid="3" name="MediaServiceImageTags">
    <vt:lpwstr/>
  </property>
</Properties>
</file>